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0AB" w:rsidRPr="005B635B" w:rsidRDefault="002142F8">
      <w:pPr>
        <w:rPr>
          <w:rFonts w:asciiTheme="minorHAnsi" w:hAnsiTheme="minorHAnsi" w:cstheme="minorHAnsi"/>
        </w:rPr>
      </w:pPr>
      <w:r>
        <w:rPr>
          <w:rFonts w:ascii="Arial" w:hAnsi="Arial" w:cs="Arial"/>
          <w:b/>
          <w:noProof/>
          <w:lang w:eastAsia="pl-PL"/>
        </w:rPr>
        <w:drawing>
          <wp:inline distT="0" distB="0" distL="0" distR="0">
            <wp:extent cx="5760720" cy="551655"/>
            <wp:effectExtent l="19050" t="0" r="0" b="0"/>
            <wp:docPr id="1" name="Obraz 4" descr="http://biw.mazowia.eu/g2/oryginal/2017_01/def92160bb13e611f6b4dde7b5c2be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 descr="http://biw.mazowia.eu/g2/oryginal/2017_01/def92160bb13e611f6b4dde7b5c2be0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51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40AB" w:rsidRPr="005B635B" w:rsidRDefault="008340AB" w:rsidP="002142F8">
      <w:pPr>
        <w:spacing w:after="12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5B635B">
        <w:rPr>
          <w:rFonts w:asciiTheme="minorHAnsi" w:hAnsiTheme="minorHAnsi" w:cstheme="minorHAnsi"/>
          <w:b/>
          <w:sz w:val="28"/>
          <w:szCs w:val="28"/>
        </w:rPr>
        <w:t>Minimalne wymagania</w:t>
      </w:r>
      <w:r w:rsidR="00760A9D">
        <w:rPr>
          <w:rFonts w:asciiTheme="minorHAnsi" w:hAnsiTheme="minorHAnsi" w:cstheme="minorHAnsi"/>
          <w:b/>
          <w:sz w:val="28"/>
          <w:szCs w:val="28"/>
        </w:rPr>
        <w:t xml:space="preserve"> dotyczące strategii biznesowej</w:t>
      </w:r>
    </w:p>
    <w:p w:rsidR="008340AB" w:rsidRDefault="002808D9" w:rsidP="00324239">
      <w:pPr>
        <w:spacing w:after="240"/>
        <w:jc w:val="center"/>
        <w:rPr>
          <w:rFonts w:asciiTheme="minorHAnsi" w:hAnsiTheme="minorHAnsi" w:cs="Arial"/>
          <w:b/>
          <w:sz w:val="28"/>
          <w:szCs w:val="28"/>
        </w:rPr>
      </w:pPr>
      <w:r w:rsidRPr="001E5315">
        <w:rPr>
          <w:rFonts w:asciiTheme="minorHAnsi" w:hAnsiTheme="minorHAnsi" w:cs="Arial"/>
          <w:b/>
          <w:sz w:val="28"/>
          <w:szCs w:val="28"/>
        </w:rPr>
        <w:t>Wsparcie początkow</w:t>
      </w:r>
      <w:r w:rsidR="00760A9D">
        <w:rPr>
          <w:rFonts w:asciiTheme="minorHAnsi" w:hAnsiTheme="minorHAnsi" w:cs="Arial"/>
          <w:b/>
          <w:sz w:val="28"/>
          <w:szCs w:val="28"/>
        </w:rPr>
        <w:t>ej fazy rozwoju przedsiębiorstw</w:t>
      </w:r>
    </w:p>
    <w:p w:rsidR="00760A9D" w:rsidRDefault="008340AB" w:rsidP="00760A9D">
      <w:pPr>
        <w:spacing w:after="0"/>
        <w:jc w:val="center"/>
        <w:rPr>
          <w:rFonts w:asciiTheme="minorHAnsi" w:hAnsiTheme="minorHAnsi" w:cstheme="minorHAnsi"/>
          <w:b/>
          <w:bCs/>
          <w:iCs/>
        </w:rPr>
      </w:pPr>
      <w:r w:rsidRPr="001E5315">
        <w:rPr>
          <w:rFonts w:asciiTheme="minorHAnsi" w:hAnsiTheme="minorHAnsi" w:cstheme="minorHAnsi"/>
          <w:b/>
        </w:rPr>
        <w:t xml:space="preserve">dotyczy konkursu nr </w:t>
      </w:r>
      <w:r w:rsidR="002808D9" w:rsidRPr="001E5315">
        <w:rPr>
          <w:rFonts w:asciiTheme="minorHAnsi" w:hAnsiTheme="minorHAnsi" w:cs="Arial"/>
          <w:b/>
        </w:rPr>
        <w:t>RPMA.03.01.02-IP.01-14-062/17</w:t>
      </w:r>
      <w:r w:rsidR="005F4702">
        <w:rPr>
          <w:rFonts w:asciiTheme="minorHAnsi" w:hAnsiTheme="minorHAnsi" w:cs="Arial"/>
          <w:b/>
          <w:color w:val="4F81BD" w:themeColor="accent1"/>
        </w:rPr>
        <w:t xml:space="preserve"> </w:t>
      </w:r>
      <w:r w:rsidRPr="00563B0E">
        <w:rPr>
          <w:rFonts w:asciiTheme="minorHAnsi" w:hAnsiTheme="minorHAnsi" w:cstheme="minorHAnsi"/>
          <w:b/>
          <w:bCs/>
        </w:rPr>
        <w:t xml:space="preserve">ogłaszanego w ramach </w:t>
      </w:r>
      <w:r w:rsidRPr="00563B0E">
        <w:rPr>
          <w:rFonts w:asciiTheme="minorHAnsi" w:hAnsiTheme="minorHAnsi" w:cstheme="minorHAnsi"/>
          <w:b/>
        </w:rPr>
        <w:t xml:space="preserve">Regionalnego Program Operacyjnego Województwa Mazowieckiego na lata 2014-2020. Oś priorytetowa III, </w:t>
      </w:r>
      <w:r w:rsidRPr="00563B0E">
        <w:rPr>
          <w:rFonts w:asciiTheme="minorHAnsi" w:hAnsiTheme="minorHAnsi" w:cstheme="minorHAnsi"/>
          <w:b/>
          <w:bCs/>
          <w:iCs/>
        </w:rPr>
        <w:t>Rozwój potencjału innowacyjnego</w:t>
      </w:r>
      <w:r w:rsidR="00563B0E">
        <w:rPr>
          <w:rFonts w:asciiTheme="minorHAnsi" w:hAnsiTheme="minorHAnsi" w:cstheme="minorHAnsi"/>
          <w:b/>
          <w:bCs/>
          <w:iCs/>
        </w:rPr>
        <w:t xml:space="preserve"> </w:t>
      </w:r>
      <w:r w:rsidR="00760A9D">
        <w:rPr>
          <w:rFonts w:asciiTheme="minorHAnsi" w:hAnsiTheme="minorHAnsi" w:cstheme="minorHAnsi"/>
          <w:b/>
          <w:bCs/>
          <w:iCs/>
        </w:rPr>
        <w:t>i przedsiębiorczości,</w:t>
      </w:r>
    </w:p>
    <w:p w:rsidR="00760A9D" w:rsidRDefault="008340AB" w:rsidP="00760A9D">
      <w:pPr>
        <w:spacing w:after="0"/>
        <w:jc w:val="center"/>
        <w:rPr>
          <w:rFonts w:asciiTheme="minorHAnsi" w:hAnsiTheme="minorHAnsi" w:cstheme="minorHAnsi"/>
          <w:b/>
          <w:bCs/>
        </w:rPr>
      </w:pPr>
      <w:r w:rsidRPr="00563B0E">
        <w:rPr>
          <w:rFonts w:asciiTheme="minorHAnsi" w:hAnsiTheme="minorHAnsi" w:cstheme="minorHAnsi"/>
          <w:b/>
        </w:rPr>
        <w:t xml:space="preserve">Działanie 3.1 </w:t>
      </w:r>
      <w:r w:rsidRPr="00563B0E">
        <w:rPr>
          <w:rFonts w:asciiTheme="minorHAnsi" w:hAnsiTheme="minorHAnsi" w:cstheme="minorHAnsi"/>
          <w:b/>
          <w:bCs/>
          <w:noProof/>
          <w:color w:val="000000"/>
        </w:rPr>
        <w:t xml:space="preserve">Poprawa rozwoju MŚP </w:t>
      </w:r>
      <w:r w:rsidR="00760A9D">
        <w:rPr>
          <w:rFonts w:asciiTheme="minorHAnsi" w:hAnsiTheme="minorHAnsi" w:cstheme="minorHAnsi"/>
          <w:b/>
          <w:bCs/>
          <w:noProof/>
          <w:color w:val="000000"/>
        </w:rPr>
        <w:t>na </w:t>
      </w:r>
      <w:r w:rsidRPr="00563B0E">
        <w:rPr>
          <w:rFonts w:asciiTheme="minorHAnsi" w:hAnsiTheme="minorHAnsi" w:cstheme="minorHAnsi"/>
          <w:b/>
          <w:bCs/>
          <w:noProof/>
          <w:color w:val="000000"/>
        </w:rPr>
        <w:t>Mazowszu</w:t>
      </w:r>
      <w:r w:rsidRPr="00563B0E">
        <w:rPr>
          <w:rFonts w:asciiTheme="minorHAnsi" w:hAnsiTheme="minorHAnsi" w:cstheme="minorHAnsi"/>
          <w:b/>
          <w:bCs/>
        </w:rPr>
        <w:t xml:space="preserve">, </w:t>
      </w:r>
    </w:p>
    <w:p w:rsidR="00760A9D" w:rsidRDefault="008340AB" w:rsidP="00760A9D">
      <w:pPr>
        <w:spacing w:after="0"/>
        <w:jc w:val="center"/>
        <w:rPr>
          <w:rFonts w:asciiTheme="minorHAnsi" w:hAnsiTheme="minorHAnsi" w:cstheme="minorHAnsi"/>
          <w:b/>
          <w:bCs/>
        </w:rPr>
      </w:pPr>
      <w:proofErr w:type="spellStart"/>
      <w:r w:rsidRPr="00563B0E">
        <w:rPr>
          <w:rFonts w:asciiTheme="minorHAnsi" w:hAnsiTheme="minorHAnsi" w:cstheme="minorHAnsi"/>
          <w:b/>
          <w:bCs/>
        </w:rPr>
        <w:t>P</w:t>
      </w:r>
      <w:r w:rsidR="00760A9D">
        <w:rPr>
          <w:rFonts w:asciiTheme="minorHAnsi" w:hAnsiTheme="minorHAnsi" w:cstheme="minorHAnsi"/>
          <w:b/>
          <w:bCs/>
        </w:rPr>
        <w:t>oddziałanie</w:t>
      </w:r>
      <w:proofErr w:type="spellEnd"/>
      <w:r w:rsidR="00760A9D">
        <w:rPr>
          <w:rFonts w:asciiTheme="minorHAnsi" w:hAnsiTheme="minorHAnsi" w:cstheme="minorHAnsi"/>
          <w:b/>
          <w:bCs/>
        </w:rPr>
        <w:t xml:space="preserve"> 3.1.2 - Rozwój MŚP,</w:t>
      </w:r>
    </w:p>
    <w:p w:rsidR="008340AB" w:rsidRDefault="008340AB" w:rsidP="00760A9D">
      <w:pPr>
        <w:spacing w:after="0"/>
        <w:jc w:val="center"/>
        <w:rPr>
          <w:rFonts w:asciiTheme="minorHAnsi" w:hAnsiTheme="minorHAnsi" w:cstheme="minorHAnsi"/>
          <w:b/>
          <w:bCs/>
        </w:rPr>
      </w:pPr>
      <w:r w:rsidRPr="00563B0E">
        <w:rPr>
          <w:rFonts w:asciiTheme="minorHAnsi" w:hAnsiTheme="minorHAnsi" w:cstheme="minorHAnsi"/>
          <w:b/>
        </w:rPr>
        <w:t xml:space="preserve">typ projektów - </w:t>
      </w:r>
      <w:r w:rsidRPr="00563B0E">
        <w:rPr>
          <w:rFonts w:asciiTheme="minorHAnsi" w:hAnsiTheme="minorHAnsi" w:cstheme="minorHAnsi"/>
          <w:b/>
          <w:bCs/>
        </w:rPr>
        <w:t>Wsparcie początkowej fazy rozwoju przedsiębiorstw</w:t>
      </w:r>
    </w:p>
    <w:p w:rsidR="00760A9D" w:rsidRPr="00FD5BD9" w:rsidRDefault="00760A9D" w:rsidP="00760A9D">
      <w:pPr>
        <w:spacing w:after="0"/>
        <w:jc w:val="center"/>
        <w:rPr>
          <w:rFonts w:asciiTheme="minorHAnsi" w:hAnsiTheme="minorHAnsi" w:cstheme="minorHAnsi"/>
          <w:b/>
          <w:bCs/>
        </w:rPr>
      </w:pPr>
    </w:p>
    <w:p w:rsidR="008340AB" w:rsidRPr="00FD5BD9" w:rsidRDefault="008340AB" w:rsidP="00760A9D">
      <w:pPr>
        <w:tabs>
          <w:tab w:val="left" w:pos="709"/>
        </w:tabs>
        <w:autoSpaceDE w:val="0"/>
        <w:autoSpaceDN w:val="0"/>
        <w:adjustRightInd w:val="0"/>
        <w:spacing w:before="120" w:after="240" w:line="360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63B0E">
        <w:rPr>
          <w:rFonts w:asciiTheme="minorHAnsi" w:hAnsiTheme="minorHAnsi" w:cstheme="minorHAnsi"/>
          <w:sz w:val="20"/>
          <w:szCs w:val="20"/>
        </w:rPr>
        <w:t>Regionalny Program Operacyjny Województwa Mazowieckiego</w:t>
      </w:r>
      <w:r w:rsidR="007D45D4" w:rsidRPr="00563B0E">
        <w:rPr>
          <w:rFonts w:asciiTheme="minorHAnsi" w:hAnsiTheme="minorHAnsi" w:cstheme="minorHAnsi"/>
          <w:sz w:val="20"/>
          <w:szCs w:val="20"/>
        </w:rPr>
        <w:t xml:space="preserve"> na lata 2014-2020 (RPO WM 2014-2020)</w:t>
      </w:r>
      <w:r w:rsidRPr="00563B0E">
        <w:rPr>
          <w:rFonts w:asciiTheme="minorHAnsi" w:hAnsiTheme="minorHAnsi" w:cstheme="minorHAnsi"/>
          <w:sz w:val="20"/>
          <w:szCs w:val="20"/>
        </w:rPr>
        <w:t xml:space="preserve"> określa, że wsparcie w ramach Podziałania 3.1.2. </w:t>
      </w:r>
      <w:r w:rsidRPr="00563B0E">
        <w:rPr>
          <w:rFonts w:asciiTheme="minorHAnsi" w:hAnsiTheme="minorHAnsi" w:cstheme="minorHAnsi"/>
          <w:bCs/>
          <w:sz w:val="20"/>
          <w:szCs w:val="20"/>
        </w:rPr>
        <w:t xml:space="preserve">Rozwój MŚP, </w:t>
      </w:r>
      <w:r w:rsidRPr="00563B0E">
        <w:rPr>
          <w:rFonts w:asciiTheme="minorHAnsi" w:hAnsiTheme="minorHAnsi" w:cstheme="minorHAnsi"/>
          <w:sz w:val="20"/>
          <w:szCs w:val="20"/>
        </w:rPr>
        <w:t xml:space="preserve">typ projektów - </w:t>
      </w:r>
      <w:r w:rsidRPr="00563B0E">
        <w:rPr>
          <w:rFonts w:asciiTheme="minorHAnsi" w:hAnsiTheme="minorHAnsi" w:cstheme="minorHAnsi"/>
          <w:bCs/>
          <w:sz w:val="20"/>
          <w:szCs w:val="20"/>
        </w:rPr>
        <w:t xml:space="preserve">Wsparcie początkowej fazy rozwoju </w:t>
      </w:r>
      <w:r w:rsidRPr="00FD5BD9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 xml:space="preserve">przedsiębiorstw </w:t>
      </w:r>
      <w:r w:rsidRPr="00FD5BD9">
        <w:rPr>
          <w:rFonts w:asciiTheme="minorHAnsi" w:hAnsiTheme="minorHAnsi" w:cstheme="minorHAnsi"/>
          <w:color w:val="000000" w:themeColor="text1"/>
          <w:sz w:val="20"/>
          <w:szCs w:val="20"/>
        </w:rPr>
        <w:t>ma na celu podniesienie konkurencyjności sektora MŚP poprzez:</w:t>
      </w:r>
    </w:p>
    <w:p w:rsidR="00FD5BD9" w:rsidRPr="00FD5BD9" w:rsidRDefault="00FD5BD9" w:rsidP="00FD5BD9">
      <w:pPr>
        <w:pStyle w:val="Akapitzlist"/>
        <w:numPr>
          <w:ilvl w:val="2"/>
          <w:numId w:val="7"/>
        </w:numPr>
        <w:tabs>
          <w:tab w:val="left" w:pos="709"/>
        </w:tabs>
        <w:autoSpaceDE w:val="0"/>
        <w:autoSpaceDN w:val="0"/>
        <w:adjustRightInd w:val="0"/>
        <w:spacing w:before="120" w:after="120" w:line="360" w:lineRule="auto"/>
        <w:contextualSpacing w:val="0"/>
        <w:jc w:val="both"/>
        <w:rPr>
          <w:rFonts w:asciiTheme="minorHAnsi" w:hAnsiTheme="minorHAnsi" w:cs="Arial"/>
          <w:color w:val="000000" w:themeColor="text1"/>
        </w:rPr>
      </w:pPr>
      <w:r w:rsidRPr="00FD5BD9">
        <w:rPr>
          <w:rFonts w:asciiTheme="minorHAnsi" w:hAnsiTheme="minorHAnsi" w:cs="Arial"/>
          <w:color w:val="000000" w:themeColor="text1"/>
        </w:rPr>
        <w:t>wsparcie dla MŚP, które będzie udzielone za pośrednictwem IOB. Beneficjentem będą IOB na</w:t>
      </w:r>
      <w:r w:rsidR="00104865">
        <w:rPr>
          <w:rFonts w:asciiTheme="minorHAnsi" w:hAnsiTheme="minorHAnsi" w:cs="Arial"/>
          <w:color w:val="000000" w:themeColor="text1"/>
        </w:rPr>
        <w:t>tomiast grupą docelową będą MŚP;</w:t>
      </w:r>
    </w:p>
    <w:p w:rsidR="00FD5BD9" w:rsidRPr="00FD5BD9" w:rsidRDefault="00FD5BD9" w:rsidP="00FD5BD9">
      <w:pPr>
        <w:pStyle w:val="Akapitzlist"/>
        <w:numPr>
          <w:ilvl w:val="2"/>
          <w:numId w:val="7"/>
        </w:numPr>
        <w:tabs>
          <w:tab w:val="left" w:pos="709"/>
        </w:tabs>
        <w:autoSpaceDE w:val="0"/>
        <w:autoSpaceDN w:val="0"/>
        <w:adjustRightInd w:val="0"/>
        <w:spacing w:before="120" w:after="120" w:line="360" w:lineRule="auto"/>
        <w:contextualSpacing w:val="0"/>
        <w:jc w:val="both"/>
        <w:rPr>
          <w:rFonts w:asciiTheme="minorHAnsi" w:hAnsiTheme="minorHAnsi" w:cs="Arial"/>
          <w:color w:val="000000" w:themeColor="text1"/>
        </w:rPr>
      </w:pPr>
      <w:r w:rsidRPr="00FD5BD9">
        <w:rPr>
          <w:rFonts w:asciiTheme="minorHAnsi" w:hAnsiTheme="minorHAnsi" w:cs="Arial"/>
          <w:color w:val="000000" w:themeColor="text1"/>
        </w:rPr>
        <w:t>wsparcie udzielane będzie przez IOB posiadające doświadczenie w świadczeniu usług przedsiębiorstwom posiad</w:t>
      </w:r>
      <w:r w:rsidR="00104865">
        <w:rPr>
          <w:rFonts w:asciiTheme="minorHAnsi" w:hAnsiTheme="minorHAnsi" w:cs="Arial"/>
          <w:color w:val="000000" w:themeColor="text1"/>
        </w:rPr>
        <w:t>ającym potencjał technologiczny;</w:t>
      </w:r>
    </w:p>
    <w:p w:rsidR="00FD5BD9" w:rsidRPr="00FD5BD9" w:rsidRDefault="00FD5BD9" w:rsidP="00FD5BD9">
      <w:pPr>
        <w:pStyle w:val="Akapitzlist"/>
        <w:numPr>
          <w:ilvl w:val="2"/>
          <w:numId w:val="7"/>
        </w:numPr>
        <w:tabs>
          <w:tab w:val="left" w:pos="709"/>
        </w:tabs>
        <w:autoSpaceDE w:val="0"/>
        <w:autoSpaceDN w:val="0"/>
        <w:adjustRightInd w:val="0"/>
        <w:spacing w:before="120" w:after="120" w:line="360" w:lineRule="auto"/>
        <w:contextualSpacing w:val="0"/>
        <w:jc w:val="both"/>
        <w:rPr>
          <w:rFonts w:asciiTheme="minorHAnsi" w:hAnsiTheme="minorHAnsi" w:cs="Arial"/>
          <w:color w:val="000000" w:themeColor="text1"/>
        </w:rPr>
      </w:pPr>
      <w:r w:rsidRPr="00FD5BD9">
        <w:rPr>
          <w:rFonts w:asciiTheme="minorHAnsi" w:hAnsiTheme="minorHAnsi" w:cs="Arial"/>
          <w:color w:val="000000" w:themeColor="text1"/>
        </w:rPr>
        <w:t>wsparcie świadczone przez IOB obejmie przedsiębiorstwa, których założeniem jest wdrożenie innowacji technologicznych, we wczesnej fazie rozwoju tj. do 24 miesięcy od momentu re</w:t>
      </w:r>
      <w:r w:rsidR="00104865">
        <w:rPr>
          <w:rFonts w:asciiTheme="minorHAnsi" w:hAnsiTheme="minorHAnsi" w:cs="Arial"/>
          <w:color w:val="000000" w:themeColor="text1"/>
        </w:rPr>
        <w:t>jestracji;</w:t>
      </w:r>
    </w:p>
    <w:p w:rsidR="00FD5BD9" w:rsidRPr="00FD5BD9" w:rsidRDefault="00FD5BD9" w:rsidP="005F4702">
      <w:pPr>
        <w:pStyle w:val="Akapitzlist"/>
        <w:numPr>
          <w:ilvl w:val="2"/>
          <w:numId w:val="7"/>
        </w:numPr>
        <w:tabs>
          <w:tab w:val="left" w:pos="709"/>
        </w:tabs>
        <w:autoSpaceDE w:val="0"/>
        <w:autoSpaceDN w:val="0"/>
        <w:adjustRightInd w:val="0"/>
        <w:spacing w:before="120" w:after="120" w:line="360" w:lineRule="auto"/>
        <w:contextualSpacing w:val="0"/>
        <w:jc w:val="both"/>
        <w:rPr>
          <w:rFonts w:asciiTheme="minorHAnsi" w:hAnsiTheme="minorHAnsi" w:cs="Arial"/>
          <w:color w:val="000000" w:themeColor="text1"/>
        </w:rPr>
      </w:pPr>
      <w:r w:rsidRPr="00FD5BD9">
        <w:rPr>
          <w:rFonts w:asciiTheme="minorHAnsi" w:hAnsiTheme="minorHAnsi" w:cs="Arial"/>
          <w:color w:val="000000" w:themeColor="text1"/>
        </w:rPr>
        <w:t>wsparcie obejmie przedsięwzięcia polegające na pomocy dla podmiotów gospodarczych znajdujących się we wczesnej fazie rozwoju, za pośrednictwem IOB posiadających doświadczenie w inkubacji</w:t>
      </w:r>
      <w:r w:rsidR="00104865">
        <w:rPr>
          <w:rFonts w:asciiTheme="minorHAnsi" w:hAnsiTheme="minorHAnsi" w:cs="Arial"/>
          <w:color w:val="000000" w:themeColor="text1"/>
        </w:rPr>
        <w:t xml:space="preserve"> i akceleracji przedsiębiorstw.</w:t>
      </w:r>
    </w:p>
    <w:p w:rsidR="008340AB" w:rsidRPr="00563B0E" w:rsidRDefault="008340AB" w:rsidP="005F4702">
      <w:pPr>
        <w:spacing w:before="120" w:after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63B0E">
        <w:rPr>
          <w:rFonts w:asciiTheme="minorHAnsi" w:hAnsiTheme="minorHAnsi" w:cstheme="minorHAnsi"/>
          <w:sz w:val="20"/>
          <w:szCs w:val="20"/>
        </w:rPr>
        <w:t xml:space="preserve">„Strategia biznesowa Instytucji Otoczenia Biznesu” powinna wykazać realizację założonych w konkursie celów oraz wskazywać spełnienie przez IOB </w:t>
      </w:r>
      <w:r w:rsidR="00104865">
        <w:rPr>
          <w:rFonts w:asciiTheme="minorHAnsi" w:hAnsiTheme="minorHAnsi" w:cstheme="minorHAnsi"/>
          <w:sz w:val="20"/>
          <w:szCs w:val="20"/>
        </w:rPr>
        <w:t>łącznie następujących warunków:</w:t>
      </w:r>
    </w:p>
    <w:p w:rsidR="003E2337" w:rsidRPr="002970E1" w:rsidRDefault="003E2337" w:rsidP="003E2337">
      <w:pPr>
        <w:pStyle w:val="Akapitzlist"/>
        <w:numPr>
          <w:ilvl w:val="2"/>
          <w:numId w:val="8"/>
        </w:numPr>
        <w:autoSpaceDE w:val="0"/>
        <w:autoSpaceDN w:val="0"/>
        <w:adjustRightInd w:val="0"/>
        <w:spacing w:before="120" w:after="120" w:line="360" w:lineRule="auto"/>
        <w:contextualSpacing w:val="0"/>
        <w:jc w:val="both"/>
        <w:rPr>
          <w:rFonts w:asciiTheme="minorHAnsi" w:hAnsiTheme="minorHAnsi" w:cs="Arial"/>
        </w:rPr>
      </w:pPr>
      <w:r w:rsidRPr="002970E1">
        <w:rPr>
          <w:rFonts w:asciiTheme="minorHAnsi" w:hAnsiTheme="minorHAnsi" w:cs="Arial"/>
        </w:rPr>
        <w:t>posiadają system monitoringu świadczenia różnych usług i przeprowadzają badania satysfakcji klientów w celu oceny swoich wyników oraz przygotowują lepsze oparte o dane statyst</w:t>
      </w:r>
      <w:r w:rsidR="00104865">
        <w:rPr>
          <w:rFonts w:asciiTheme="minorHAnsi" w:hAnsiTheme="minorHAnsi" w:cs="Arial"/>
        </w:rPr>
        <w:t>yczne prognozy ich skuteczności;</w:t>
      </w:r>
    </w:p>
    <w:p w:rsidR="003E2337" w:rsidRPr="002970E1" w:rsidRDefault="003E2337" w:rsidP="003E2337">
      <w:pPr>
        <w:pStyle w:val="Akapitzlist"/>
        <w:numPr>
          <w:ilvl w:val="2"/>
          <w:numId w:val="8"/>
        </w:numPr>
        <w:autoSpaceDE w:val="0"/>
        <w:autoSpaceDN w:val="0"/>
        <w:adjustRightInd w:val="0"/>
        <w:spacing w:before="120" w:after="120" w:line="360" w:lineRule="auto"/>
        <w:contextualSpacing w:val="0"/>
        <w:jc w:val="both"/>
        <w:rPr>
          <w:rFonts w:asciiTheme="minorHAnsi" w:hAnsiTheme="minorHAnsi" w:cs="Arial"/>
        </w:rPr>
      </w:pPr>
      <w:r w:rsidRPr="002970E1">
        <w:rPr>
          <w:rFonts w:asciiTheme="minorHAnsi" w:hAnsiTheme="minorHAnsi" w:cs="Arial"/>
        </w:rPr>
        <w:t xml:space="preserve">posiadają system ewaluacji skuteczności udzielanego wsparcia w trakcie trwania projektu oraz </w:t>
      </w:r>
      <w:r w:rsidR="00104865">
        <w:rPr>
          <w:rFonts w:asciiTheme="minorHAnsi" w:hAnsiTheme="minorHAnsi" w:cs="Arial"/>
        </w:rPr>
        <w:t>do zakończenia okresu trwałości;</w:t>
      </w:r>
    </w:p>
    <w:p w:rsidR="003E2337" w:rsidRPr="002970E1" w:rsidRDefault="003E2337" w:rsidP="003E2337">
      <w:pPr>
        <w:pStyle w:val="Akapitzlist"/>
        <w:numPr>
          <w:ilvl w:val="2"/>
          <w:numId w:val="8"/>
        </w:numPr>
        <w:autoSpaceDE w:val="0"/>
        <w:autoSpaceDN w:val="0"/>
        <w:adjustRightInd w:val="0"/>
        <w:spacing w:before="120" w:after="120" w:line="360" w:lineRule="auto"/>
        <w:contextualSpacing w:val="0"/>
        <w:jc w:val="both"/>
        <w:rPr>
          <w:rFonts w:asciiTheme="minorHAnsi" w:hAnsiTheme="minorHAnsi" w:cs="Arial"/>
        </w:rPr>
      </w:pPr>
      <w:r w:rsidRPr="002970E1">
        <w:rPr>
          <w:rFonts w:asciiTheme="minorHAnsi" w:hAnsiTheme="minorHAnsi" w:cs="Arial"/>
        </w:rPr>
        <w:t>stosują istniejące standardy w zakresie dostarczania usług opracowane na poziomie krajowym / europejskim / międzynarodowym;</w:t>
      </w:r>
    </w:p>
    <w:p w:rsidR="003E2337" w:rsidRPr="002970E1" w:rsidRDefault="003E2337" w:rsidP="003E2337">
      <w:pPr>
        <w:pStyle w:val="Akapitzlist"/>
        <w:numPr>
          <w:ilvl w:val="2"/>
          <w:numId w:val="8"/>
        </w:numPr>
        <w:autoSpaceDE w:val="0"/>
        <w:autoSpaceDN w:val="0"/>
        <w:adjustRightInd w:val="0"/>
        <w:spacing w:before="120" w:after="120" w:line="360" w:lineRule="auto"/>
        <w:contextualSpacing w:val="0"/>
        <w:jc w:val="both"/>
        <w:rPr>
          <w:rFonts w:asciiTheme="minorHAnsi" w:hAnsiTheme="minorHAnsi" w:cs="Arial"/>
        </w:rPr>
      </w:pPr>
      <w:r w:rsidRPr="002970E1">
        <w:rPr>
          <w:rFonts w:asciiTheme="minorHAnsi" w:hAnsiTheme="minorHAnsi" w:cs="Arial"/>
        </w:rPr>
        <w:lastRenderedPageBreak/>
        <w:t>posiadają roczny plan działalności zawierający: indykatywną listę projektów / usług, które planuje udzielić/dostarczyć, dostępne zasoby, niezbędne szkolenia, wymagany budżet oraz źródła finansowania (projekty planowane do wsparcia z EFRR, powinny być wyraźnie przedstawione w planie prac);</w:t>
      </w:r>
    </w:p>
    <w:p w:rsidR="003E2337" w:rsidRPr="002970E1" w:rsidRDefault="003E2337" w:rsidP="003E2337">
      <w:pPr>
        <w:pStyle w:val="Akapitzlist"/>
        <w:numPr>
          <w:ilvl w:val="2"/>
          <w:numId w:val="8"/>
        </w:numPr>
        <w:autoSpaceDE w:val="0"/>
        <w:autoSpaceDN w:val="0"/>
        <w:adjustRightInd w:val="0"/>
        <w:spacing w:before="120" w:after="120" w:line="360" w:lineRule="auto"/>
        <w:contextualSpacing w:val="0"/>
        <w:jc w:val="both"/>
        <w:rPr>
          <w:rFonts w:asciiTheme="minorHAnsi" w:hAnsiTheme="minorHAnsi" w:cs="Arial"/>
        </w:rPr>
      </w:pPr>
      <w:r w:rsidRPr="002970E1">
        <w:rPr>
          <w:rFonts w:asciiTheme="minorHAnsi" w:hAnsiTheme="minorHAnsi" w:cs="Arial"/>
        </w:rPr>
        <w:t>posiadają strategię biznesową, wskazującą różne źródła jej przychodów i potwierdzającej zdolność wnioskodawcy do działania w warunkach rynkowych oraz samodzielność finansową w zakresie prowadzenia działalności (lub zdolność do stopniowego uzyskania owej samodzielności do końca okresu kwalifikowalności).</w:t>
      </w:r>
    </w:p>
    <w:p w:rsidR="008340AB" w:rsidRPr="00563B0E" w:rsidRDefault="008340AB" w:rsidP="008340AB">
      <w:pPr>
        <w:pStyle w:val="Akapitzlist"/>
        <w:tabs>
          <w:tab w:val="left" w:pos="1134"/>
        </w:tabs>
        <w:autoSpaceDE w:val="0"/>
        <w:autoSpaceDN w:val="0"/>
        <w:adjustRightInd w:val="0"/>
        <w:spacing w:before="120" w:after="240" w:line="360" w:lineRule="auto"/>
        <w:ind w:left="0"/>
        <w:jc w:val="both"/>
        <w:rPr>
          <w:rFonts w:asciiTheme="minorHAnsi" w:hAnsiTheme="minorHAnsi" w:cstheme="minorHAnsi"/>
        </w:rPr>
      </w:pPr>
      <w:r w:rsidRPr="00563B0E">
        <w:rPr>
          <w:rFonts w:asciiTheme="minorHAnsi" w:hAnsiTheme="minorHAnsi" w:cstheme="minorHAnsi"/>
        </w:rPr>
        <w:t>Ponadto Strategia biznesowa IOB powinna zawierać analizę potrzeb, określone cele i spodziewane rezultaty działań podejmowanych na rzecz MŚP, również przedstawiać zespół działań potwierdzający ukierunkowywanie wnioskodawcy na rzecz działalności w warunkach rynkowych. Należy również opisać przebieg procesu samofinansowania w dłuższej perspektywie czasowej po zakończeniu realizacji projektu.</w:t>
      </w:r>
    </w:p>
    <w:p w:rsidR="008340AB" w:rsidRPr="00563B0E" w:rsidRDefault="008340AB" w:rsidP="004926E7">
      <w:pPr>
        <w:spacing w:before="120" w:after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63B0E">
        <w:rPr>
          <w:rFonts w:asciiTheme="minorHAnsi" w:hAnsiTheme="minorHAnsi" w:cstheme="minorHAnsi"/>
          <w:sz w:val="20"/>
          <w:szCs w:val="20"/>
        </w:rPr>
        <w:t>Zawarte w dokumencie analizy i rekomendacje powinny mieć charakteru i</w:t>
      </w:r>
      <w:r w:rsidR="00104865">
        <w:rPr>
          <w:rFonts w:asciiTheme="minorHAnsi" w:hAnsiTheme="minorHAnsi" w:cstheme="minorHAnsi"/>
          <w:sz w:val="20"/>
          <w:szCs w:val="20"/>
        </w:rPr>
        <w:t>ndywidualny, spersonalizowany i </w:t>
      </w:r>
      <w:r w:rsidRPr="00563B0E">
        <w:rPr>
          <w:rFonts w:asciiTheme="minorHAnsi" w:hAnsiTheme="minorHAnsi" w:cstheme="minorHAnsi"/>
          <w:sz w:val="20"/>
          <w:szCs w:val="20"/>
        </w:rPr>
        <w:t>nawiązywać szczegółowo do planowanych działań oraz bazować na już podjętych czynnościach.</w:t>
      </w:r>
    </w:p>
    <w:tbl>
      <w:tblPr>
        <w:tblW w:w="0" w:type="auto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212"/>
      </w:tblGrid>
      <w:tr w:rsidR="008340AB" w:rsidRPr="00563B0E" w:rsidTr="00C105B3">
        <w:trPr>
          <w:cantSplit/>
          <w:trHeight w:val="345"/>
        </w:trPr>
        <w:tc>
          <w:tcPr>
            <w:tcW w:w="9212" w:type="dxa"/>
            <w:vAlign w:val="center"/>
          </w:tcPr>
          <w:p w:rsidR="008340AB" w:rsidRPr="00563B0E" w:rsidRDefault="008340AB" w:rsidP="00C105B3">
            <w:pPr>
              <w:pStyle w:val="Akapitzlist"/>
              <w:shd w:val="clear" w:color="auto" w:fill="FFFFFF"/>
              <w:spacing w:before="60" w:after="0" w:line="276" w:lineRule="auto"/>
              <w:ind w:left="765"/>
              <w:jc w:val="both"/>
              <w:rPr>
                <w:rFonts w:asciiTheme="minorHAnsi" w:hAnsiTheme="minorHAnsi" w:cstheme="minorHAnsi"/>
                <w:b/>
              </w:rPr>
            </w:pPr>
            <w:r w:rsidRPr="00563B0E">
              <w:rPr>
                <w:rFonts w:asciiTheme="minorHAnsi" w:hAnsiTheme="minorHAnsi" w:cstheme="minorHAnsi"/>
                <w:b/>
              </w:rPr>
              <w:t>Minimalny zakres strategii powinien zawierać:</w:t>
            </w:r>
          </w:p>
        </w:tc>
      </w:tr>
    </w:tbl>
    <w:p w:rsidR="008340AB" w:rsidRPr="00563B0E" w:rsidRDefault="008340AB">
      <w:pPr>
        <w:rPr>
          <w:rFonts w:asciiTheme="minorHAnsi" w:hAnsiTheme="minorHAnsi" w:cstheme="minorHAnsi"/>
          <w:sz w:val="20"/>
          <w:szCs w:val="20"/>
        </w:rPr>
      </w:pPr>
    </w:p>
    <w:p w:rsidR="008340AB" w:rsidRPr="00563B0E" w:rsidRDefault="008340AB" w:rsidP="00547667">
      <w:pPr>
        <w:pStyle w:val="Akapitzlist"/>
        <w:numPr>
          <w:ilvl w:val="0"/>
          <w:numId w:val="3"/>
        </w:numPr>
        <w:shd w:val="clear" w:color="auto" w:fill="FFFFFF"/>
        <w:spacing w:after="360" w:line="312" w:lineRule="auto"/>
        <w:ind w:left="357" w:hanging="357"/>
        <w:jc w:val="both"/>
        <w:rPr>
          <w:rFonts w:asciiTheme="minorHAnsi" w:hAnsiTheme="minorHAnsi" w:cstheme="minorHAnsi"/>
          <w:b/>
        </w:rPr>
      </w:pPr>
      <w:r w:rsidRPr="00563B0E">
        <w:rPr>
          <w:rFonts w:asciiTheme="minorHAnsi" w:hAnsiTheme="minorHAnsi" w:cstheme="minorHAnsi"/>
          <w:b/>
        </w:rPr>
        <w:t>Ogólną informację o dokumencie:</w:t>
      </w:r>
    </w:p>
    <w:p w:rsidR="008340AB" w:rsidRPr="00563B0E" w:rsidRDefault="00104865" w:rsidP="00547667">
      <w:pPr>
        <w:pStyle w:val="Akapitzlist"/>
        <w:numPr>
          <w:ilvl w:val="0"/>
          <w:numId w:val="2"/>
        </w:numPr>
        <w:shd w:val="clear" w:color="auto" w:fill="FFFFFF"/>
        <w:spacing w:before="60" w:after="0" w:line="31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nazwa wniosko</w:t>
      </w:r>
      <w:r w:rsidR="00324239">
        <w:rPr>
          <w:rFonts w:asciiTheme="minorHAnsi" w:hAnsiTheme="minorHAnsi" w:cstheme="minorHAnsi"/>
        </w:rPr>
        <w:t>dawcy;</w:t>
      </w:r>
    </w:p>
    <w:p w:rsidR="008340AB" w:rsidRPr="00563B0E" w:rsidRDefault="00324239" w:rsidP="00547667">
      <w:pPr>
        <w:pStyle w:val="Akapitzlist"/>
        <w:numPr>
          <w:ilvl w:val="0"/>
          <w:numId w:val="2"/>
        </w:numPr>
        <w:shd w:val="clear" w:color="auto" w:fill="FFFFFF"/>
        <w:spacing w:before="60" w:after="0" w:line="31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autor dokumentu;</w:t>
      </w:r>
    </w:p>
    <w:p w:rsidR="008340AB" w:rsidRPr="00563B0E" w:rsidRDefault="00324239" w:rsidP="00547667">
      <w:pPr>
        <w:pStyle w:val="Akapitzlist"/>
        <w:numPr>
          <w:ilvl w:val="0"/>
          <w:numId w:val="2"/>
        </w:numPr>
        <w:shd w:val="clear" w:color="auto" w:fill="FFFFFF"/>
        <w:spacing w:before="60" w:after="0" w:line="31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data przygotowania dokumentu;</w:t>
      </w:r>
    </w:p>
    <w:p w:rsidR="008340AB" w:rsidRPr="00563B0E" w:rsidRDefault="008340AB" w:rsidP="00547667">
      <w:pPr>
        <w:pStyle w:val="Akapitzlist"/>
        <w:numPr>
          <w:ilvl w:val="0"/>
          <w:numId w:val="4"/>
        </w:numPr>
        <w:shd w:val="clear" w:color="auto" w:fill="FFFFFF"/>
        <w:spacing w:before="60" w:after="0" w:line="312" w:lineRule="auto"/>
        <w:jc w:val="both"/>
        <w:rPr>
          <w:rFonts w:asciiTheme="minorHAnsi" w:hAnsiTheme="minorHAnsi" w:cstheme="minorHAnsi"/>
        </w:rPr>
      </w:pPr>
      <w:r w:rsidRPr="00563B0E">
        <w:rPr>
          <w:rFonts w:asciiTheme="minorHAnsi" w:hAnsiTheme="minorHAnsi" w:cstheme="minorHAnsi"/>
        </w:rPr>
        <w:t>akredytacja I</w:t>
      </w:r>
      <w:r w:rsidR="008E7DB5">
        <w:rPr>
          <w:rFonts w:asciiTheme="minorHAnsi" w:hAnsiTheme="minorHAnsi" w:cstheme="minorHAnsi"/>
        </w:rPr>
        <w:t>OB (jeżeli dotyczy).</w:t>
      </w:r>
    </w:p>
    <w:p w:rsidR="008340AB" w:rsidRPr="00563B0E" w:rsidRDefault="008340AB" w:rsidP="00547667">
      <w:pPr>
        <w:pStyle w:val="Akapitzlist"/>
        <w:shd w:val="clear" w:color="auto" w:fill="FFFFFF"/>
        <w:spacing w:before="60" w:after="0" w:line="312" w:lineRule="auto"/>
        <w:ind w:left="765"/>
        <w:jc w:val="both"/>
        <w:rPr>
          <w:rFonts w:asciiTheme="minorHAnsi" w:hAnsiTheme="minorHAnsi" w:cstheme="minorHAnsi"/>
        </w:rPr>
      </w:pPr>
    </w:p>
    <w:p w:rsidR="008340AB" w:rsidRPr="00563B0E" w:rsidRDefault="007D45D4" w:rsidP="00547667">
      <w:pPr>
        <w:pStyle w:val="Akapitzlist"/>
        <w:numPr>
          <w:ilvl w:val="0"/>
          <w:numId w:val="3"/>
        </w:numPr>
        <w:shd w:val="clear" w:color="auto" w:fill="FFFFFF"/>
        <w:spacing w:after="360" w:line="312" w:lineRule="auto"/>
        <w:ind w:left="357" w:hanging="357"/>
        <w:jc w:val="both"/>
        <w:rPr>
          <w:rFonts w:asciiTheme="minorHAnsi" w:hAnsiTheme="minorHAnsi" w:cstheme="minorHAnsi"/>
          <w:b/>
        </w:rPr>
      </w:pPr>
      <w:r w:rsidRPr="00563B0E">
        <w:rPr>
          <w:rFonts w:asciiTheme="minorHAnsi" w:hAnsiTheme="minorHAnsi" w:cstheme="minorHAnsi"/>
          <w:b/>
        </w:rPr>
        <w:t>Informacje o projekcie</w:t>
      </w:r>
      <w:r w:rsidR="008340AB" w:rsidRPr="00563B0E">
        <w:rPr>
          <w:rFonts w:asciiTheme="minorHAnsi" w:hAnsiTheme="minorHAnsi" w:cstheme="minorHAnsi"/>
          <w:b/>
        </w:rPr>
        <w:t>:</w:t>
      </w:r>
    </w:p>
    <w:p w:rsidR="008340AB" w:rsidRPr="00563B0E" w:rsidRDefault="00324239" w:rsidP="00547667">
      <w:pPr>
        <w:pStyle w:val="Akapitzlist"/>
        <w:numPr>
          <w:ilvl w:val="0"/>
          <w:numId w:val="2"/>
        </w:numPr>
        <w:shd w:val="clear" w:color="auto" w:fill="FFFFFF"/>
        <w:spacing w:before="60" w:after="0" w:line="31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przedmiot oraz cel projektu;</w:t>
      </w:r>
    </w:p>
    <w:p w:rsidR="008340AB" w:rsidRPr="00563B0E" w:rsidRDefault="008340AB" w:rsidP="00547667">
      <w:pPr>
        <w:pStyle w:val="Akapitzlist"/>
        <w:numPr>
          <w:ilvl w:val="0"/>
          <w:numId w:val="2"/>
        </w:numPr>
        <w:shd w:val="clear" w:color="auto" w:fill="FFFFFF"/>
        <w:spacing w:before="60" w:after="0" w:line="312" w:lineRule="auto"/>
        <w:jc w:val="both"/>
        <w:rPr>
          <w:rFonts w:asciiTheme="minorHAnsi" w:hAnsiTheme="minorHAnsi" w:cstheme="minorHAnsi"/>
        </w:rPr>
      </w:pPr>
      <w:r w:rsidRPr="00563B0E">
        <w:rPr>
          <w:rFonts w:asciiTheme="minorHAnsi" w:hAnsiTheme="minorHAnsi" w:cstheme="minorHAnsi"/>
        </w:rPr>
        <w:t>analiza sytuacji w regionie w nawiązaniu do zakresu tematycznego projektu (należy opisać istniejącą infrastrukturę wsparcia przedsiębiorczości, efektywności jej działania, a także regional</w:t>
      </w:r>
      <w:r w:rsidR="00324239">
        <w:rPr>
          <w:rFonts w:asciiTheme="minorHAnsi" w:hAnsiTheme="minorHAnsi" w:cstheme="minorHAnsi"/>
        </w:rPr>
        <w:t>ne oferty IOB skierowane do MŚP</w:t>
      </w:r>
      <w:r w:rsidR="008E7DB5">
        <w:rPr>
          <w:rFonts w:asciiTheme="minorHAnsi" w:hAnsiTheme="minorHAnsi" w:cstheme="minorHAnsi"/>
        </w:rPr>
        <w:t>)</w:t>
      </w:r>
      <w:r w:rsidR="00324239">
        <w:rPr>
          <w:rFonts w:asciiTheme="minorHAnsi" w:hAnsiTheme="minorHAnsi" w:cstheme="minorHAnsi"/>
        </w:rPr>
        <w:t>;</w:t>
      </w:r>
    </w:p>
    <w:p w:rsidR="008340AB" w:rsidRPr="00563B0E" w:rsidRDefault="008340AB" w:rsidP="00547667">
      <w:pPr>
        <w:pStyle w:val="Akapitzlist"/>
        <w:numPr>
          <w:ilvl w:val="0"/>
          <w:numId w:val="2"/>
        </w:numPr>
        <w:shd w:val="clear" w:color="auto" w:fill="FFFFFF"/>
        <w:spacing w:before="60" w:after="0" w:line="312" w:lineRule="auto"/>
        <w:jc w:val="both"/>
        <w:rPr>
          <w:rFonts w:asciiTheme="minorHAnsi" w:hAnsiTheme="minorHAnsi" w:cstheme="minorHAnsi"/>
        </w:rPr>
      </w:pPr>
      <w:r w:rsidRPr="00563B0E">
        <w:rPr>
          <w:rFonts w:asciiTheme="minorHAnsi" w:hAnsiTheme="minorHAnsi" w:cstheme="minorHAnsi"/>
        </w:rPr>
        <w:t>opis prowadzonej dzia</w:t>
      </w:r>
      <w:r w:rsidR="00324239">
        <w:rPr>
          <w:rFonts w:asciiTheme="minorHAnsi" w:hAnsiTheme="minorHAnsi" w:cstheme="minorHAnsi"/>
        </w:rPr>
        <w:t>łalności i posiadanych zasobów;</w:t>
      </w:r>
    </w:p>
    <w:p w:rsidR="008340AB" w:rsidRPr="00563B0E" w:rsidRDefault="008340AB" w:rsidP="00547667">
      <w:pPr>
        <w:pStyle w:val="Akapitzlist"/>
        <w:numPr>
          <w:ilvl w:val="0"/>
          <w:numId w:val="2"/>
        </w:numPr>
        <w:shd w:val="clear" w:color="auto" w:fill="FFFFFF"/>
        <w:spacing w:before="60" w:after="0" w:line="312" w:lineRule="auto"/>
        <w:jc w:val="both"/>
        <w:rPr>
          <w:rFonts w:asciiTheme="minorHAnsi" w:hAnsiTheme="minorHAnsi" w:cstheme="minorHAnsi"/>
        </w:rPr>
      </w:pPr>
      <w:r w:rsidRPr="00563B0E">
        <w:rPr>
          <w:rFonts w:asciiTheme="minorHAnsi" w:hAnsiTheme="minorHAnsi" w:cstheme="minorHAnsi"/>
        </w:rPr>
        <w:t xml:space="preserve">analiza rynku, z której wynika realne zapotrzebowanie przedsiębiorstw na usługi inkubacyjne </w:t>
      </w:r>
      <w:r w:rsidR="00104865">
        <w:rPr>
          <w:rFonts w:asciiTheme="minorHAnsi" w:hAnsiTheme="minorHAnsi" w:cstheme="minorHAnsi"/>
        </w:rPr>
        <w:t>i </w:t>
      </w:r>
      <w:r w:rsidRPr="00563B0E">
        <w:rPr>
          <w:rFonts w:asciiTheme="minorHAnsi" w:hAnsiTheme="minorHAnsi" w:cstheme="minorHAnsi"/>
        </w:rPr>
        <w:t>akceleracyjne znajdujące się w ofercie wnioskodawcy.</w:t>
      </w:r>
    </w:p>
    <w:p w:rsidR="008340AB" w:rsidRPr="00563B0E" w:rsidRDefault="008340AB" w:rsidP="00547667">
      <w:pPr>
        <w:pStyle w:val="Akapitzlist"/>
        <w:shd w:val="clear" w:color="auto" w:fill="FFFFFF"/>
        <w:spacing w:after="360" w:line="312" w:lineRule="auto"/>
        <w:ind w:left="357"/>
        <w:jc w:val="both"/>
        <w:rPr>
          <w:rFonts w:asciiTheme="minorHAnsi" w:hAnsiTheme="minorHAnsi" w:cstheme="minorHAnsi"/>
          <w:b/>
        </w:rPr>
      </w:pPr>
    </w:p>
    <w:p w:rsidR="008340AB" w:rsidRPr="00563B0E" w:rsidRDefault="008340AB" w:rsidP="00547667">
      <w:pPr>
        <w:pStyle w:val="Akapitzlist"/>
        <w:numPr>
          <w:ilvl w:val="0"/>
          <w:numId w:val="3"/>
        </w:numPr>
        <w:shd w:val="clear" w:color="auto" w:fill="FFFFFF"/>
        <w:spacing w:after="360" w:line="312" w:lineRule="auto"/>
        <w:ind w:left="357" w:hanging="357"/>
        <w:jc w:val="both"/>
        <w:rPr>
          <w:rFonts w:asciiTheme="minorHAnsi" w:hAnsiTheme="minorHAnsi" w:cstheme="minorHAnsi"/>
          <w:b/>
        </w:rPr>
      </w:pPr>
      <w:r w:rsidRPr="00563B0E">
        <w:rPr>
          <w:rFonts w:asciiTheme="minorHAnsi" w:hAnsiTheme="minorHAnsi" w:cstheme="minorHAnsi"/>
          <w:b/>
        </w:rPr>
        <w:t>Potrzeba realizacji projektu, obejmująca w szczególności analizy szczegółowe odnośnie:</w:t>
      </w:r>
    </w:p>
    <w:p w:rsidR="008340AB" w:rsidRPr="00563B0E" w:rsidRDefault="008340AB" w:rsidP="00547667">
      <w:pPr>
        <w:pStyle w:val="Akapitzlist"/>
        <w:numPr>
          <w:ilvl w:val="0"/>
          <w:numId w:val="2"/>
        </w:numPr>
        <w:shd w:val="clear" w:color="auto" w:fill="FFFFFF"/>
        <w:spacing w:before="60" w:after="0" w:line="312" w:lineRule="auto"/>
        <w:jc w:val="both"/>
        <w:rPr>
          <w:rFonts w:asciiTheme="minorHAnsi" w:hAnsiTheme="minorHAnsi" w:cstheme="minorHAnsi"/>
        </w:rPr>
      </w:pPr>
      <w:r w:rsidRPr="00563B0E">
        <w:rPr>
          <w:rFonts w:asciiTheme="minorHAnsi" w:hAnsiTheme="minorHAnsi" w:cstheme="minorHAnsi"/>
        </w:rPr>
        <w:t xml:space="preserve">uzasadnienie potrzeby realizacji projektu przez przedstawienie możliwości do działania </w:t>
      </w:r>
      <w:r w:rsidR="00104865">
        <w:rPr>
          <w:rFonts w:asciiTheme="minorHAnsi" w:hAnsiTheme="minorHAnsi" w:cstheme="minorHAnsi"/>
        </w:rPr>
        <w:t>w </w:t>
      </w:r>
      <w:r w:rsidRPr="00563B0E">
        <w:rPr>
          <w:rFonts w:asciiTheme="minorHAnsi" w:hAnsiTheme="minorHAnsi" w:cstheme="minorHAnsi"/>
        </w:rPr>
        <w:t>warunkach rynkowych i samofinansowania się</w:t>
      </w:r>
      <w:r w:rsidR="00104865">
        <w:rPr>
          <w:rFonts w:asciiTheme="minorHAnsi" w:hAnsiTheme="minorHAnsi" w:cstheme="minorHAnsi"/>
        </w:rPr>
        <w:t xml:space="preserve"> w </w:t>
      </w:r>
      <w:r w:rsidR="00324239">
        <w:rPr>
          <w:rFonts w:asciiTheme="minorHAnsi" w:hAnsiTheme="minorHAnsi" w:cstheme="minorHAnsi"/>
        </w:rPr>
        <w:t>dłużej perspektywie czasowej;</w:t>
      </w:r>
    </w:p>
    <w:p w:rsidR="008340AB" w:rsidRPr="00563B0E" w:rsidRDefault="008340AB" w:rsidP="00547667">
      <w:pPr>
        <w:pStyle w:val="Akapitzlist"/>
        <w:numPr>
          <w:ilvl w:val="0"/>
          <w:numId w:val="2"/>
        </w:numPr>
        <w:shd w:val="clear" w:color="auto" w:fill="FFFFFF"/>
        <w:spacing w:before="60" w:after="0" w:line="312" w:lineRule="auto"/>
        <w:jc w:val="both"/>
        <w:rPr>
          <w:rFonts w:asciiTheme="minorHAnsi" w:hAnsiTheme="minorHAnsi" w:cstheme="minorHAnsi"/>
        </w:rPr>
      </w:pPr>
      <w:r w:rsidRPr="00563B0E">
        <w:rPr>
          <w:rFonts w:asciiTheme="minorHAnsi" w:hAnsiTheme="minorHAnsi" w:cstheme="minorHAnsi"/>
        </w:rPr>
        <w:t>przedstawienie planu działania a także koncepcji funkcjonowania projektu po jego zakończeniu,</w:t>
      </w:r>
    </w:p>
    <w:p w:rsidR="008340AB" w:rsidRPr="00563B0E" w:rsidRDefault="008340AB" w:rsidP="00547667">
      <w:pPr>
        <w:pStyle w:val="Akapitzlist"/>
        <w:numPr>
          <w:ilvl w:val="0"/>
          <w:numId w:val="2"/>
        </w:numPr>
        <w:shd w:val="clear" w:color="auto" w:fill="FFFFFF"/>
        <w:spacing w:before="60" w:after="0" w:line="312" w:lineRule="auto"/>
        <w:jc w:val="both"/>
        <w:rPr>
          <w:rFonts w:asciiTheme="minorHAnsi" w:hAnsiTheme="minorHAnsi" w:cstheme="minorHAnsi"/>
        </w:rPr>
      </w:pPr>
      <w:r w:rsidRPr="00563B0E">
        <w:rPr>
          <w:rFonts w:asciiTheme="minorHAnsi" w:hAnsiTheme="minorHAnsi" w:cstheme="minorHAnsi"/>
        </w:rPr>
        <w:t>opis prognozy zmian w źródłach finansowania i przychodach instytucji w kolejnych latach realizacji projektu oraz po jego zakończeniu (projekt powinien ws</w:t>
      </w:r>
      <w:r w:rsidR="007D45D4" w:rsidRPr="00563B0E">
        <w:rPr>
          <w:rFonts w:asciiTheme="minorHAnsi" w:hAnsiTheme="minorHAnsi" w:cstheme="minorHAnsi"/>
        </w:rPr>
        <w:t xml:space="preserve">kazywać mechanizm  monitorowania </w:t>
      </w:r>
      <w:r w:rsidR="00104865">
        <w:rPr>
          <w:rFonts w:asciiTheme="minorHAnsi" w:hAnsiTheme="minorHAnsi" w:cstheme="minorHAnsi"/>
        </w:rPr>
        <w:lastRenderedPageBreak/>
        <w:t>i </w:t>
      </w:r>
      <w:r w:rsidR="007D45D4" w:rsidRPr="00563B0E">
        <w:rPr>
          <w:rFonts w:asciiTheme="minorHAnsi" w:hAnsiTheme="minorHAnsi" w:cstheme="minorHAnsi"/>
        </w:rPr>
        <w:t xml:space="preserve">dokumentowania </w:t>
      </w:r>
      <w:r w:rsidRPr="00563B0E">
        <w:rPr>
          <w:rFonts w:asciiTheme="minorHAnsi" w:hAnsiTheme="minorHAnsi" w:cstheme="minorHAnsi"/>
        </w:rPr>
        <w:t xml:space="preserve">wzrostu przychodów w wyniku świadczenia nowych specjalistycznych usług </w:t>
      </w:r>
      <w:r w:rsidR="00324239">
        <w:rPr>
          <w:rFonts w:asciiTheme="minorHAnsi" w:hAnsiTheme="minorHAnsi" w:cstheme="minorHAnsi"/>
        </w:rPr>
        <w:t>doradczych dla przedsiębiorców);</w:t>
      </w:r>
    </w:p>
    <w:p w:rsidR="008340AB" w:rsidRPr="00563B0E" w:rsidRDefault="008340AB" w:rsidP="00547667">
      <w:pPr>
        <w:pStyle w:val="Akapitzlist"/>
        <w:numPr>
          <w:ilvl w:val="0"/>
          <w:numId w:val="2"/>
        </w:numPr>
        <w:shd w:val="clear" w:color="auto" w:fill="FFFFFF"/>
        <w:spacing w:before="60" w:after="0" w:line="312" w:lineRule="auto"/>
        <w:jc w:val="both"/>
        <w:rPr>
          <w:rFonts w:asciiTheme="minorHAnsi" w:hAnsiTheme="minorHAnsi" w:cstheme="minorHAnsi"/>
        </w:rPr>
      </w:pPr>
      <w:r w:rsidRPr="00563B0E">
        <w:rPr>
          <w:rFonts w:asciiTheme="minorHAnsi" w:hAnsiTheme="minorHAnsi" w:cstheme="minorHAnsi"/>
        </w:rPr>
        <w:t>ryzyka/zagrożenia oraz przewidywane działania zaradcze/naprawcze</w:t>
      </w:r>
      <w:r w:rsidR="00104865">
        <w:rPr>
          <w:rFonts w:asciiTheme="minorHAnsi" w:hAnsiTheme="minorHAnsi" w:cstheme="minorHAnsi"/>
        </w:rPr>
        <w:t>,</w:t>
      </w:r>
    </w:p>
    <w:p w:rsidR="008D3CA1" w:rsidRPr="00563B0E" w:rsidRDefault="008D3CA1" w:rsidP="00547667">
      <w:pPr>
        <w:spacing w:line="312" w:lineRule="auto"/>
        <w:rPr>
          <w:rFonts w:asciiTheme="minorHAnsi" w:hAnsiTheme="minorHAnsi" w:cstheme="minorHAnsi"/>
          <w:sz w:val="20"/>
          <w:szCs w:val="20"/>
        </w:rPr>
      </w:pPr>
    </w:p>
    <w:p w:rsidR="008340AB" w:rsidRPr="00563B0E" w:rsidRDefault="008340AB" w:rsidP="00547667">
      <w:pPr>
        <w:numPr>
          <w:ilvl w:val="0"/>
          <w:numId w:val="3"/>
        </w:numPr>
        <w:spacing w:before="60" w:after="0" w:line="312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563B0E">
        <w:rPr>
          <w:rFonts w:asciiTheme="minorHAnsi" w:hAnsiTheme="minorHAnsi" w:cstheme="minorHAnsi"/>
          <w:b/>
          <w:sz w:val="20"/>
          <w:szCs w:val="20"/>
        </w:rPr>
        <w:t>Doświadczenie wnioskodawcy w zakresie wsparcia MŚP:</w:t>
      </w:r>
    </w:p>
    <w:p w:rsidR="008340AB" w:rsidRPr="00563B0E" w:rsidRDefault="008340AB" w:rsidP="00547667">
      <w:pPr>
        <w:pStyle w:val="Akapitzlist"/>
        <w:numPr>
          <w:ilvl w:val="0"/>
          <w:numId w:val="2"/>
        </w:numPr>
        <w:shd w:val="clear" w:color="auto" w:fill="FFFFFF"/>
        <w:spacing w:before="60" w:after="0" w:line="312" w:lineRule="auto"/>
        <w:jc w:val="both"/>
        <w:rPr>
          <w:rFonts w:asciiTheme="minorHAnsi" w:hAnsiTheme="minorHAnsi" w:cstheme="minorHAnsi"/>
        </w:rPr>
      </w:pPr>
      <w:r w:rsidRPr="00563B0E">
        <w:rPr>
          <w:rFonts w:asciiTheme="minorHAnsi" w:hAnsiTheme="minorHAnsi" w:cstheme="minorHAnsi"/>
        </w:rPr>
        <w:t>w</w:t>
      </w:r>
      <w:r w:rsidR="008D3CA1" w:rsidRPr="00563B0E">
        <w:rPr>
          <w:rFonts w:asciiTheme="minorHAnsi" w:hAnsiTheme="minorHAnsi" w:cstheme="minorHAnsi"/>
        </w:rPr>
        <w:t>ykaz</w:t>
      </w:r>
      <w:r w:rsidRPr="00563B0E">
        <w:rPr>
          <w:rFonts w:asciiTheme="minorHAnsi" w:hAnsiTheme="minorHAnsi" w:cstheme="minorHAnsi"/>
        </w:rPr>
        <w:t xml:space="preserve"> i opis dokumentów potwierdzających doświadczenie w świadczeniu usług przedsiębiorstwom posiadającym potencjał technologiczny</w:t>
      </w:r>
      <w:r w:rsidRPr="00563B0E" w:rsidDel="00F8653A">
        <w:rPr>
          <w:rFonts w:asciiTheme="minorHAnsi" w:hAnsiTheme="minorHAnsi" w:cstheme="minorHAnsi"/>
        </w:rPr>
        <w:t xml:space="preserve">, </w:t>
      </w:r>
      <w:r w:rsidRPr="00563B0E">
        <w:rPr>
          <w:rFonts w:asciiTheme="minorHAnsi" w:hAnsiTheme="minorHAnsi" w:cstheme="minorHAnsi"/>
        </w:rPr>
        <w:t xml:space="preserve">których założeniem jest wdrożenie innowacji technologicznych, we wczesnej fazie rozwoju tj. do 24 </w:t>
      </w:r>
      <w:r w:rsidR="00324239">
        <w:rPr>
          <w:rFonts w:asciiTheme="minorHAnsi" w:hAnsiTheme="minorHAnsi" w:cstheme="minorHAnsi"/>
        </w:rPr>
        <w:t>miesięcy od momentu rejestracji;</w:t>
      </w:r>
    </w:p>
    <w:p w:rsidR="008340AB" w:rsidRPr="00563B0E" w:rsidRDefault="008340AB" w:rsidP="00547667">
      <w:pPr>
        <w:pStyle w:val="Akapitzlist"/>
        <w:numPr>
          <w:ilvl w:val="0"/>
          <w:numId w:val="2"/>
        </w:numPr>
        <w:shd w:val="clear" w:color="auto" w:fill="FFFFFF"/>
        <w:spacing w:before="60" w:after="0" w:line="312" w:lineRule="auto"/>
        <w:jc w:val="both"/>
        <w:rPr>
          <w:rFonts w:asciiTheme="minorHAnsi" w:hAnsiTheme="minorHAnsi" w:cstheme="minorHAnsi"/>
        </w:rPr>
      </w:pPr>
      <w:r w:rsidRPr="00563B0E">
        <w:rPr>
          <w:rFonts w:asciiTheme="minorHAnsi" w:hAnsiTheme="minorHAnsi" w:cstheme="minorHAnsi"/>
        </w:rPr>
        <w:t>opis praktycznego doświadczenia w świadczeniu usług na rzecz MŚP (należy opisać min. 10 usług w ciągu ostatnich 3 lat).</w:t>
      </w:r>
    </w:p>
    <w:p w:rsidR="008340AB" w:rsidRPr="00563B0E" w:rsidRDefault="008340AB" w:rsidP="00547667">
      <w:pPr>
        <w:spacing w:before="60" w:after="0" w:line="312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8340AB" w:rsidRPr="00563B0E" w:rsidRDefault="008340AB" w:rsidP="00547667">
      <w:pPr>
        <w:numPr>
          <w:ilvl w:val="0"/>
          <w:numId w:val="3"/>
        </w:numPr>
        <w:spacing w:before="60" w:after="0" w:line="312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563B0E">
        <w:rPr>
          <w:rFonts w:asciiTheme="minorHAnsi" w:hAnsiTheme="minorHAnsi" w:cstheme="minorHAnsi"/>
          <w:b/>
          <w:sz w:val="20"/>
          <w:szCs w:val="20"/>
        </w:rPr>
        <w:t>Powiązanie projektu z innymi projektami zrealizowanymi przez wnioskodawcę:</w:t>
      </w:r>
    </w:p>
    <w:p w:rsidR="008340AB" w:rsidRPr="00563B0E" w:rsidRDefault="008340AB" w:rsidP="00547667">
      <w:pPr>
        <w:pStyle w:val="Akapitzlist"/>
        <w:numPr>
          <w:ilvl w:val="0"/>
          <w:numId w:val="2"/>
        </w:numPr>
        <w:shd w:val="clear" w:color="auto" w:fill="FFFFFF"/>
        <w:spacing w:before="60" w:after="0" w:line="312" w:lineRule="auto"/>
        <w:jc w:val="both"/>
        <w:rPr>
          <w:rFonts w:asciiTheme="minorHAnsi" w:hAnsiTheme="minorHAnsi" w:cstheme="minorHAnsi"/>
        </w:rPr>
      </w:pPr>
      <w:r w:rsidRPr="00563B0E">
        <w:rPr>
          <w:rFonts w:asciiTheme="minorHAnsi" w:hAnsiTheme="minorHAnsi" w:cstheme="minorHAnsi"/>
        </w:rPr>
        <w:t>opis związku projektu z innymi przedsięwzięciami realizowanymi (zrealizowanymi, w trakcie realizacji, przesądzonymi co do realizacji w przyszłości) w regionie, niezależnie od źródła finanso</w:t>
      </w:r>
      <w:r w:rsidR="00324239">
        <w:rPr>
          <w:rFonts w:asciiTheme="minorHAnsi" w:hAnsiTheme="minorHAnsi" w:cstheme="minorHAnsi"/>
        </w:rPr>
        <w:t>wania i podmiotu realizującego;</w:t>
      </w:r>
    </w:p>
    <w:p w:rsidR="008340AB" w:rsidRPr="00563B0E" w:rsidRDefault="007D45D4" w:rsidP="00547667">
      <w:pPr>
        <w:pStyle w:val="Akapitzlist"/>
        <w:numPr>
          <w:ilvl w:val="0"/>
          <w:numId w:val="2"/>
        </w:numPr>
        <w:shd w:val="clear" w:color="auto" w:fill="FFFFFF"/>
        <w:spacing w:before="60" w:after="0" w:line="312" w:lineRule="auto"/>
        <w:jc w:val="both"/>
        <w:rPr>
          <w:rFonts w:asciiTheme="minorHAnsi" w:hAnsiTheme="minorHAnsi" w:cstheme="minorHAnsi"/>
        </w:rPr>
      </w:pPr>
      <w:r w:rsidRPr="00563B0E">
        <w:rPr>
          <w:rFonts w:asciiTheme="minorHAnsi" w:hAnsiTheme="minorHAnsi" w:cstheme="minorHAnsi"/>
        </w:rPr>
        <w:t xml:space="preserve">opis </w:t>
      </w:r>
      <w:r w:rsidR="008340AB" w:rsidRPr="00563B0E">
        <w:rPr>
          <w:rFonts w:asciiTheme="minorHAnsi" w:hAnsiTheme="minorHAnsi" w:cstheme="minorHAnsi"/>
        </w:rPr>
        <w:t>w</w:t>
      </w:r>
      <w:r w:rsidRPr="00563B0E">
        <w:rPr>
          <w:rFonts w:asciiTheme="minorHAnsi" w:hAnsiTheme="minorHAnsi" w:cstheme="minorHAnsi"/>
        </w:rPr>
        <w:t>spółpracy</w:t>
      </w:r>
      <w:r w:rsidR="008340AB" w:rsidRPr="00563B0E">
        <w:rPr>
          <w:rFonts w:asciiTheme="minorHAnsi" w:hAnsiTheme="minorHAnsi" w:cstheme="minorHAnsi"/>
        </w:rPr>
        <w:t xml:space="preserve"> z jednostkami naukowymi (np.: opis zrealizowanych w ciągu ostatnich 3 lat umów z jednostkami naukowymi na realizację działań związanych z komercjalizacją wyników badań albo prac rozwojowych poprzez sp</w:t>
      </w:r>
      <w:r w:rsidR="00506B83">
        <w:rPr>
          <w:rFonts w:asciiTheme="minorHAnsi" w:hAnsiTheme="minorHAnsi" w:cstheme="minorHAnsi"/>
        </w:rPr>
        <w:t>in-off, opis umów ramowych itp.</w:t>
      </w:r>
      <w:r w:rsidR="008340AB" w:rsidRPr="00563B0E">
        <w:rPr>
          <w:rFonts w:asciiTheme="minorHAnsi" w:hAnsiTheme="minorHAnsi" w:cstheme="minorHAnsi"/>
        </w:rPr>
        <w:t>).</w:t>
      </w:r>
    </w:p>
    <w:p w:rsidR="008340AB" w:rsidRPr="00563B0E" w:rsidRDefault="008340AB" w:rsidP="00547667">
      <w:pPr>
        <w:pStyle w:val="Default"/>
        <w:spacing w:line="312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8340AB" w:rsidRPr="00563B0E" w:rsidRDefault="008340AB" w:rsidP="00547667">
      <w:pPr>
        <w:numPr>
          <w:ilvl w:val="0"/>
          <w:numId w:val="3"/>
        </w:numPr>
        <w:spacing w:before="60" w:after="0" w:line="312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563B0E">
        <w:rPr>
          <w:rFonts w:asciiTheme="minorHAnsi" w:hAnsiTheme="minorHAnsi" w:cstheme="minorHAnsi"/>
          <w:b/>
          <w:sz w:val="20"/>
          <w:szCs w:val="20"/>
        </w:rPr>
        <w:t>Partnerstwo z IOB:</w:t>
      </w:r>
    </w:p>
    <w:p w:rsidR="008340AB" w:rsidRPr="00563B0E" w:rsidRDefault="008340AB" w:rsidP="00547667">
      <w:pPr>
        <w:numPr>
          <w:ilvl w:val="0"/>
          <w:numId w:val="5"/>
        </w:numPr>
        <w:spacing w:before="60" w:after="0" w:line="312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63B0E">
        <w:rPr>
          <w:rFonts w:asciiTheme="minorHAnsi" w:hAnsiTheme="minorHAnsi" w:cstheme="minorHAnsi"/>
          <w:sz w:val="20"/>
          <w:szCs w:val="20"/>
        </w:rPr>
        <w:t>opis umów partnerskich z uwzględnieniem zasobów wniesionych przez partnerów. Partnerstwa mogą być tworzone z podmiotami, które wnoszą do projektu zasoby ludzkie, organizacyjne, techniczne lub finansowe na warunkach określonych w porozumieniu lub umowie o partnerstwie (zgodnie z art. 33 ust.1 ustawy z dnia 11 lipca 2014 r. o zasadach realizacji programów w zakresie polityki spójności finansowanych w perspektywie finansowej 2014 – 2020 (Dz. U. z 2016 r., poz. 217).</w:t>
      </w:r>
    </w:p>
    <w:p w:rsidR="006E3D6F" w:rsidRPr="00563B0E" w:rsidRDefault="006E3D6F" w:rsidP="00DB179B">
      <w:pPr>
        <w:spacing w:before="60" w:after="0" w:line="312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8340AB" w:rsidRPr="00563B0E" w:rsidRDefault="008340AB" w:rsidP="00DB179B">
      <w:pPr>
        <w:numPr>
          <w:ilvl w:val="0"/>
          <w:numId w:val="3"/>
        </w:numPr>
        <w:spacing w:before="60" w:after="0" w:line="312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563B0E">
        <w:rPr>
          <w:rFonts w:asciiTheme="minorHAnsi" w:hAnsiTheme="minorHAnsi" w:cstheme="minorHAnsi"/>
          <w:b/>
          <w:sz w:val="20"/>
          <w:szCs w:val="20"/>
        </w:rPr>
        <w:t>Opis efektów realizacji projektu:</w:t>
      </w:r>
    </w:p>
    <w:p w:rsidR="008340AB" w:rsidRPr="00563B0E" w:rsidRDefault="008340AB" w:rsidP="00DB179B">
      <w:pPr>
        <w:numPr>
          <w:ilvl w:val="0"/>
          <w:numId w:val="5"/>
        </w:numPr>
        <w:spacing w:before="60" w:after="0" w:line="312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63B0E">
        <w:rPr>
          <w:rFonts w:asciiTheme="minorHAnsi" w:hAnsiTheme="minorHAnsi" w:cstheme="minorHAnsi"/>
          <w:sz w:val="20"/>
          <w:szCs w:val="20"/>
        </w:rPr>
        <w:t xml:space="preserve">opis wszystkich produktów i rezultatów, które zostaną osiągnięte dzięki realizacji projektu. Należy uwzględnić wskaźniki określone dla </w:t>
      </w:r>
      <w:r w:rsidR="008D3CA1" w:rsidRPr="00563B0E">
        <w:rPr>
          <w:rFonts w:asciiTheme="minorHAnsi" w:hAnsiTheme="minorHAnsi" w:cstheme="minorHAnsi"/>
          <w:sz w:val="20"/>
          <w:szCs w:val="20"/>
        </w:rPr>
        <w:t xml:space="preserve">Działania 3.1 Poprawa rozwoju MŚP na Mazowszu, Poddziałanie 3.1.2 - Rozwój MŚP </w:t>
      </w:r>
      <w:r w:rsidRPr="00563B0E">
        <w:rPr>
          <w:rFonts w:asciiTheme="minorHAnsi" w:hAnsiTheme="minorHAnsi" w:cstheme="minorHAnsi"/>
          <w:sz w:val="20"/>
          <w:szCs w:val="20"/>
        </w:rPr>
        <w:t>określonychw SZOOP RPO WM. Wnioskodawca ma możliwość przedstawienia stanu po realizacji projektu w formie opisowej. Ponadto należy opisać i uzasadnić istotę realizacji projektu, m.in. poprzez wskazanie: do czego dążymy w projekcie, kluczowych rezultatów projektu, działań niezbędnych do osiągnięcia rezultatów, sposobu weryfikacji osiągnięć projektu.</w:t>
      </w:r>
    </w:p>
    <w:p w:rsidR="008340AB" w:rsidRPr="00563B0E" w:rsidRDefault="008340AB" w:rsidP="00DB179B">
      <w:pPr>
        <w:pStyle w:val="Default"/>
        <w:spacing w:line="312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0" w:name="_GoBack"/>
      <w:bookmarkEnd w:id="0"/>
    </w:p>
    <w:p w:rsidR="008340AB" w:rsidRPr="00563B0E" w:rsidRDefault="008340AB" w:rsidP="00DB179B">
      <w:pPr>
        <w:numPr>
          <w:ilvl w:val="0"/>
          <w:numId w:val="3"/>
        </w:numPr>
        <w:spacing w:before="60" w:after="0" w:line="312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563B0E">
        <w:rPr>
          <w:rFonts w:asciiTheme="minorHAnsi" w:hAnsiTheme="minorHAnsi" w:cstheme="minorHAnsi"/>
          <w:b/>
          <w:sz w:val="20"/>
          <w:szCs w:val="20"/>
        </w:rPr>
        <w:t>Warunki wsparcia IOB.</w:t>
      </w:r>
    </w:p>
    <w:p w:rsidR="008340AB" w:rsidRPr="00563B0E" w:rsidRDefault="008340AB" w:rsidP="00DB179B">
      <w:pPr>
        <w:pStyle w:val="Akapitzlist"/>
        <w:numPr>
          <w:ilvl w:val="0"/>
          <w:numId w:val="2"/>
        </w:numPr>
        <w:shd w:val="clear" w:color="auto" w:fill="FFFFFF"/>
        <w:spacing w:before="60" w:after="0" w:line="312" w:lineRule="auto"/>
        <w:jc w:val="both"/>
        <w:rPr>
          <w:rFonts w:asciiTheme="minorHAnsi" w:hAnsiTheme="minorHAnsi" w:cstheme="minorHAnsi"/>
        </w:rPr>
      </w:pPr>
      <w:r w:rsidRPr="00563B0E">
        <w:rPr>
          <w:rFonts w:asciiTheme="minorHAnsi" w:hAnsiTheme="minorHAnsi" w:cstheme="minorHAnsi"/>
        </w:rPr>
        <w:t>opis systemu monitoringu świadczenia różnych usług i przeprowadzanie badań satysfakcji klientów w celu oceny swoich wyników oraz przygotowanie lepszych opartych o dane statystyczne</w:t>
      </w:r>
      <w:r w:rsidR="00324239">
        <w:rPr>
          <w:rFonts w:asciiTheme="minorHAnsi" w:hAnsiTheme="minorHAnsi" w:cstheme="minorHAnsi"/>
        </w:rPr>
        <w:t xml:space="preserve"> prognoz ich skuteczności;</w:t>
      </w:r>
    </w:p>
    <w:p w:rsidR="008340AB" w:rsidRPr="00563B0E" w:rsidRDefault="008340AB" w:rsidP="00DB179B">
      <w:pPr>
        <w:pStyle w:val="Akapitzlist"/>
        <w:numPr>
          <w:ilvl w:val="0"/>
          <w:numId w:val="2"/>
        </w:numPr>
        <w:shd w:val="clear" w:color="auto" w:fill="FFFFFF"/>
        <w:spacing w:before="60" w:after="0" w:line="312" w:lineRule="auto"/>
        <w:jc w:val="both"/>
        <w:rPr>
          <w:rFonts w:asciiTheme="minorHAnsi" w:hAnsiTheme="minorHAnsi" w:cstheme="minorHAnsi"/>
        </w:rPr>
      </w:pPr>
      <w:r w:rsidRPr="00563B0E">
        <w:rPr>
          <w:rFonts w:asciiTheme="minorHAnsi" w:hAnsiTheme="minorHAnsi" w:cstheme="minorHAnsi"/>
        </w:rPr>
        <w:lastRenderedPageBreak/>
        <w:t xml:space="preserve">opis systemu ewaluacji skuteczności udzielanego wsparcia w trakcie trwania projektu oraz </w:t>
      </w:r>
      <w:r w:rsidR="00324239">
        <w:rPr>
          <w:rFonts w:asciiTheme="minorHAnsi" w:hAnsiTheme="minorHAnsi" w:cstheme="minorHAnsi"/>
        </w:rPr>
        <w:t>do zakończenia okresu trwałości;</w:t>
      </w:r>
    </w:p>
    <w:p w:rsidR="008340AB" w:rsidRPr="00563B0E" w:rsidRDefault="008D3CA1" w:rsidP="00DB179B">
      <w:pPr>
        <w:pStyle w:val="Akapitzlist"/>
        <w:numPr>
          <w:ilvl w:val="0"/>
          <w:numId w:val="2"/>
        </w:numPr>
        <w:shd w:val="clear" w:color="auto" w:fill="FFFFFF"/>
        <w:spacing w:before="60" w:after="0" w:line="312" w:lineRule="auto"/>
        <w:jc w:val="both"/>
        <w:rPr>
          <w:rFonts w:asciiTheme="minorHAnsi" w:hAnsiTheme="minorHAnsi" w:cstheme="minorHAnsi"/>
        </w:rPr>
      </w:pPr>
      <w:r w:rsidRPr="00563B0E">
        <w:rPr>
          <w:rFonts w:asciiTheme="minorHAnsi" w:hAnsiTheme="minorHAnsi" w:cstheme="minorHAnsi"/>
        </w:rPr>
        <w:t xml:space="preserve">opis </w:t>
      </w:r>
      <w:r w:rsidR="008340AB" w:rsidRPr="00563B0E">
        <w:rPr>
          <w:rFonts w:asciiTheme="minorHAnsi" w:hAnsiTheme="minorHAnsi" w:cstheme="minorHAnsi"/>
        </w:rPr>
        <w:t>stosowan</w:t>
      </w:r>
      <w:r w:rsidRPr="00563B0E">
        <w:rPr>
          <w:rFonts w:asciiTheme="minorHAnsi" w:hAnsiTheme="minorHAnsi" w:cstheme="minorHAnsi"/>
        </w:rPr>
        <w:t>ych</w:t>
      </w:r>
      <w:r w:rsidR="008340AB" w:rsidRPr="00563B0E">
        <w:rPr>
          <w:rFonts w:asciiTheme="minorHAnsi" w:hAnsiTheme="minorHAnsi" w:cstheme="minorHAnsi"/>
        </w:rPr>
        <w:t xml:space="preserve"> standard</w:t>
      </w:r>
      <w:r w:rsidRPr="00563B0E">
        <w:rPr>
          <w:rFonts w:asciiTheme="minorHAnsi" w:hAnsiTheme="minorHAnsi" w:cstheme="minorHAnsi"/>
        </w:rPr>
        <w:t>ów</w:t>
      </w:r>
      <w:r w:rsidR="008340AB" w:rsidRPr="00563B0E">
        <w:rPr>
          <w:rFonts w:asciiTheme="minorHAnsi" w:hAnsiTheme="minorHAnsi" w:cstheme="minorHAnsi"/>
        </w:rPr>
        <w:t xml:space="preserve"> w zakresie dostarczania usług</w:t>
      </w:r>
      <w:r w:rsidR="00324239">
        <w:rPr>
          <w:rFonts w:asciiTheme="minorHAnsi" w:hAnsiTheme="minorHAnsi" w:cstheme="minorHAnsi"/>
        </w:rPr>
        <w:t>;</w:t>
      </w:r>
    </w:p>
    <w:p w:rsidR="006E3D6F" w:rsidRPr="00563B0E" w:rsidRDefault="006E3D6F" w:rsidP="00DB179B">
      <w:pPr>
        <w:pStyle w:val="Akapitzlist"/>
        <w:numPr>
          <w:ilvl w:val="0"/>
          <w:numId w:val="2"/>
        </w:numPr>
        <w:shd w:val="clear" w:color="auto" w:fill="FFFFFF"/>
        <w:spacing w:before="60" w:after="0" w:line="312" w:lineRule="auto"/>
        <w:jc w:val="both"/>
        <w:rPr>
          <w:rFonts w:asciiTheme="minorHAnsi" w:hAnsiTheme="minorHAnsi" w:cstheme="minorHAnsi"/>
        </w:rPr>
      </w:pPr>
      <w:r w:rsidRPr="00563B0E">
        <w:rPr>
          <w:rFonts w:asciiTheme="minorHAnsi" w:hAnsiTheme="minorHAnsi" w:cstheme="minorHAnsi"/>
        </w:rPr>
        <w:t>opis rocznego planu działalności zawierającego: indykatywną listę projektów / usług, które planuje udzielić/dostarczyć, dostępne zasoby, niezbędne szkolenia, wymagany budżet oraz źródła finansowania (projekty planowane do wsparcia z EFRR, powinny być wyraźnie przedstawione w</w:t>
      </w:r>
      <w:r w:rsidR="00104865">
        <w:rPr>
          <w:rFonts w:asciiTheme="minorHAnsi" w:hAnsiTheme="minorHAnsi" w:cstheme="minorHAnsi"/>
        </w:rPr>
        <w:t> planie prac).</w:t>
      </w:r>
    </w:p>
    <w:p w:rsidR="006E3D6F" w:rsidRPr="00563B0E" w:rsidRDefault="006E3D6F" w:rsidP="00DB179B">
      <w:pPr>
        <w:pStyle w:val="Akapitzlist"/>
        <w:shd w:val="clear" w:color="auto" w:fill="FFFFFF"/>
        <w:spacing w:before="60" w:after="0" w:line="312" w:lineRule="auto"/>
        <w:ind w:left="1068"/>
        <w:jc w:val="both"/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212"/>
      </w:tblGrid>
      <w:tr w:rsidR="008340AB" w:rsidRPr="00563B0E" w:rsidTr="00C105B3">
        <w:trPr>
          <w:cantSplit/>
          <w:trHeight w:val="345"/>
        </w:trPr>
        <w:tc>
          <w:tcPr>
            <w:tcW w:w="9212" w:type="dxa"/>
            <w:vAlign w:val="center"/>
          </w:tcPr>
          <w:p w:rsidR="008340AB" w:rsidRPr="00563B0E" w:rsidRDefault="008340AB" w:rsidP="00DB179B">
            <w:pPr>
              <w:numPr>
                <w:ilvl w:val="0"/>
                <w:numId w:val="3"/>
              </w:numPr>
              <w:spacing w:before="60" w:after="0" w:line="312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3B0E">
              <w:rPr>
                <w:rFonts w:asciiTheme="minorHAnsi" w:hAnsiTheme="minorHAnsi" w:cstheme="minorHAnsi"/>
                <w:b/>
                <w:sz w:val="20"/>
                <w:szCs w:val="20"/>
              </w:rPr>
              <w:t>Potencjał wnioskodawcy do świadczenia usług inkubacyjnych lub akceleracyjnych:</w:t>
            </w:r>
          </w:p>
          <w:p w:rsidR="008340AB" w:rsidRPr="00563B0E" w:rsidRDefault="008340AB" w:rsidP="00DB179B">
            <w:pPr>
              <w:pStyle w:val="Akapitzlist"/>
              <w:numPr>
                <w:ilvl w:val="0"/>
                <w:numId w:val="2"/>
              </w:numPr>
              <w:shd w:val="clear" w:color="auto" w:fill="FFFFFF"/>
              <w:spacing w:before="60" w:after="0" w:line="312" w:lineRule="auto"/>
              <w:jc w:val="both"/>
              <w:rPr>
                <w:rFonts w:asciiTheme="minorHAnsi" w:hAnsiTheme="minorHAnsi" w:cstheme="minorHAnsi"/>
              </w:rPr>
            </w:pPr>
            <w:r w:rsidRPr="00563B0E">
              <w:rPr>
                <w:rFonts w:asciiTheme="minorHAnsi" w:hAnsiTheme="minorHAnsi" w:cstheme="minorHAnsi"/>
              </w:rPr>
              <w:t>opis potencjału kadrowego gwarantującego kompetencje merytoryczne, umożliwiające świadczenie usług</w:t>
            </w:r>
            <w:r w:rsidR="00324239">
              <w:rPr>
                <w:rFonts w:asciiTheme="minorHAnsi" w:hAnsiTheme="minorHAnsi" w:cstheme="minorHAnsi"/>
              </w:rPr>
              <w:t xml:space="preserve"> w zakresie realizacji projektu;</w:t>
            </w:r>
          </w:p>
          <w:p w:rsidR="008340AB" w:rsidRPr="00563B0E" w:rsidRDefault="008340AB" w:rsidP="00DB179B">
            <w:pPr>
              <w:pStyle w:val="Akapitzlist"/>
              <w:numPr>
                <w:ilvl w:val="0"/>
                <w:numId w:val="2"/>
              </w:numPr>
              <w:shd w:val="clear" w:color="auto" w:fill="FFFFFF"/>
              <w:spacing w:before="60" w:after="0" w:line="312" w:lineRule="auto"/>
              <w:jc w:val="both"/>
              <w:rPr>
                <w:rFonts w:asciiTheme="minorHAnsi" w:hAnsiTheme="minorHAnsi" w:cstheme="minorHAnsi"/>
              </w:rPr>
            </w:pPr>
            <w:r w:rsidRPr="00563B0E">
              <w:rPr>
                <w:rFonts w:asciiTheme="minorHAnsi" w:hAnsiTheme="minorHAnsi" w:cstheme="minorHAnsi"/>
              </w:rPr>
              <w:t xml:space="preserve">opis posiadanych form komunikacji z klientem (spotkanie, rozmowa </w:t>
            </w:r>
            <w:r w:rsidR="00104865">
              <w:rPr>
                <w:rFonts w:asciiTheme="minorHAnsi" w:hAnsiTheme="minorHAnsi" w:cstheme="minorHAnsi"/>
              </w:rPr>
              <w:t xml:space="preserve">telefoniczna, mail, </w:t>
            </w:r>
            <w:proofErr w:type="spellStart"/>
            <w:r w:rsidR="00104865">
              <w:rPr>
                <w:rFonts w:asciiTheme="minorHAnsi" w:hAnsiTheme="minorHAnsi" w:cstheme="minorHAnsi"/>
              </w:rPr>
              <w:t>Skype</w:t>
            </w:r>
            <w:proofErr w:type="spellEnd"/>
            <w:r w:rsidR="00104865">
              <w:rPr>
                <w:rFonts w:asciiTheme="minorHAnsi" w:hAnsiTheme="minorHAnsi" w:cstheme="minorHAnsi"/>
              </w:rPr>
              <w:t xml:space="preserve"> itp.),</w:t>
            </w:r>
          </w:p>
          <w:p w:rsidR="008340AB" w:rsidRPr="00563B0E" w:rsidRDefault="008D3CA1" w:rsidP="00DB179B">
            <w:pPr>
              <w:pStyle w:val="Akapitzlist"/>
              <w:numPr>
                <w:ilvl w:val="0"/>
                <w:numId w:val="2"/>
              </w:numPr>
              <w:shd w:val="clear" w:color="auto" w:fill="FFFFFF"/>
              <w:spacing w:before="60" w:after="0" w:line="312" w:lineRule="auto"/>
              <w:jc w:val="both"/>
              <w:rPr>
                <w:rFonts w:asciiTheme="minorHAnsi" w:hAnsiTheme="minorHAnsi" w:cstheme="minorHAnsi"/>
              </w:rPr>
            </w:pPr>
            <w:r w:rsidRPr="00563B0E">
              <w:rPr>
                <w:rFonts w:asciiTheme="minorHAnsi" w:hAnsiTheme="minorHAnsi" w:cstheme="minorHAnsi"/>
              </w:rPr>
              <w:t>m</w:t>
            </w:r>
            <w:r w:rsidR="008340AB" w:rsidRPr="00563B0E">
              <w:rPr>
                <w:rFonts w:asciiTheme="minorHAnsi" w:hAnsiTheme="minorHAnsi" w:cstheme="minorHAnsi"/>
              </w:rPr>
              <w:t xml:space="preserve">echanizmy zapewniające poufność i ochronę praw własności </w:t>
            </w:r>
            <w:r w:rsidR="00104865">
              <w:rPr>
                <w:rFonts w:asciiTheme="minorHAnsi" w:hAnsiTheme="minorHAnsi" w:cstheme="minorHAnsi"/>
              </w:rPr>
              <w:t>intelektualnej w odni</w:t>
            </w:r>
            <w:r w:rsidR="00324239">
              <w:rPr>
                <w:rFonts w:asciiTheme="minorHAnsi" w:hAnsiTheme="minorHAnsi" w:cstheme="minorHAnsi"/>
              </w:rPr>
              <w:t>esieniu do przedmiotu doradztwa;</w:t>
            </w:r>
          </w:p>
          <w:p w:rsidR="008340AB" w:rsidRPr="00563B0E" w:rsidRDefault="008340AB" w:rsidP="00DB179B">
            <w:pPr>
              <w:pStyle w:val="Akapitzlist"/>
              <w:numPr>
                <w:ilvl w:val="0"/>
                <w:numId w:val="2"/>
              </w:numPr>
              <w:shd w:val="clear" w:color="auto" w:fill="FFFFFF"/>
              <w:spacing w:before="60" w:after="0" w:line="312" w:lineRule="auto"/>
              <w:jc w:val="both"/>
              <w:rPr>
                <w:rFonts w:asciiTheme="minorHAnsi" w:hAnsiTheme="minorHAnsi" w:cstheme="minorHAnsi"/>
              </w:rPr>
            </w:pPr>
            <w:r w:rsidRPr="00563B0E">
              <w:rPr>
                <w:rFonts w:asciiTheme="minorHAnsi" w:hAnsiTheme="minorHAnsi" w:cstheme="minorHAnsi"/>
              </w:rPr>
              <w:t>dostęp do baz danych, materiałów informacyjnych, niezbędnych d</w:t>
            </w:r>
            <w:r w:rsidR="00104865">
              <w:rPr>
                <w:rFonts w:asciiTheme="minorHAnsi" w:hAnsiTheme="minorHAnsi" w:cstheme="minorHAnsi"/>
              </w:rPr>
              <w:t>o prawidłowej realizacji usługi,</w:t>
            </w:r>
          </w:p>
          <w:p w:rsidR="008340AB" w:rsidRPr="00563B0E" w:rsidRDefault="00506B83" w:rsidP="00DB179B">
            <w:pPr>
              <w:pStyle w:val="Akapitzlist"/>
              <w:numPr>
                <w:ilvl w:val="0"/>
                <w:numId w:val="2"/>
              </w:numPr>
              <w:shd w:val="clear" w:color="auto" w:fill="FFFFFF"/>
              <w:spacing w:before="60" w:after="0" w:line="312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zaplecze techniczne/infrastrukturalne</w:t>
            </w:r>
            <w:r w:rsidR="008340AB" w:rsidRPr="00563B0E">
              <w:rPr>
                <w:rFonts w:asciiTheme="minorHAnsi" w:hAnsiTheme="minorHAnsi" w:cstheme="minorHAnsi"/>
              </w:rPr>
              <w:t xml:space="preserve"> umożliwiające prawidłową realizacji usługi.</w:t>
            </w:r>
          </w:p>
          <w:p w:rsidR="008340AB" w:rsidRPr="00563B0E" w:rsidRDefault="008340AB" w:rsidP="00DB179B">
            <w:pPr>
              <w:pStyle w:val="Akapitzlist"/>
              <w:shd w:val="clear" w:color="auto" w:fill="FFFFFF"/>
              <w:spacing w:before="60" w:after="0" w:line="312" w:lineRule="auto"/>
              <w:ind w:left="360"/>
              <w:contextualSpacing w:val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8340AB" w:rsidRPr="00563B0E" w:rsidTr="00C105B3">
        <w:trPr>
          <w:cantSplit/>
          <w:trHeight w:val="345"/>
        </w:trPr>
        <w:tc>
          <w:tcPr>
            <w:tcW w:w="9212" w:type="dxa"/>
            <w:vAlign w:val="center"/>
          </w:tcPr>
          <w:p w:rsidR="008340AB" w:rsidRPr="00FD5BD9" w:rsidRDefault="008340AB" w:rsidP="00FD5BD9">
            <w:pPr>
              <w:numPr>
                <w:ilvl w:val="0"/>
                <w:numId w:val="3"/>
              </w:numPr>
              <w:spacing w:before="60" w:after="0" w:line="312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3B0E">
              <w:rPr>
                <w:rFonts w:asciiTheme="minorHAnsi" w:hAnsiTheme="minorHAnsi" w:cstheme="minorHAnsi"/>
                <w:b/>
                <w:sz w:val="20"/>
                <w:szCs w:val="20"/>
              </w:rPr>
              <w:t>Charakterystyka ostatecznych odbiorców projektu:</w:t>
            </w:r>
          </w:p>
          <w:p w:rsidR="008340AB" w:rsidRPr="00563B0E" w:rsidRDefault="008340AB" w:rsidP="00DB179B">
            <w:pPr>
              <w:pStyle w:val="Akapitzlist"/>
              <w:shd w:val="clear" w:color="auto" w:fill="FFFFFF"/>
              <w:spacing w:after="360" w:line="312" w:lineRule="auto"/>
              <w:ind w:left="717"/>
              <w:jc w:val="both"/>
              <w:rPr>
                <w:rFonts w:asciiTheme="minorHAnsi" w:hAnsiTheme="minorHAnsi" w:cstheme="minorHAnsi"/>
              </w:rPr>
            </w:pPr>
            <w:r w:rsidRPr="00563B0E">
              <w:rPr>
                <w:rFonts w:asciiTheme="minorHAnsi" w:hAnsiTheme="minorHAnsi" w:cstheme="minorHAnsi"/>
              </w:rPr>
              <w:t>Należy przedstawić</w:t>
            </w:r>
            <w:r w:rsidR="00506B83">
              <w:rPr>
                <w:rFonts w:asciiTheme="minorHAnsi" w:hAnsiTheme="minorHAnsi" w:cstheme="minorHAnsi"/>
              </w:rPr>
              <w:t xml:space="preserve"> informację,</w:t>
            </w:r>
            <w:r w:rsidRPr="00563B0E">
              <w:rPr>
                <w:rFonts w:asciiTheme="minorHAnsi" w:hAnsiTheme="minorHAnsi" w:cstheme="minorHAnsi"/>
              </w:rPr>
              <w:t xml:space="preserve"> czy ostateczni odbiorcy spełniają wszystkie poniższe wymogi:</w:t>
            </w:r>
          </w:p>
          <w:p w:rsidR="008340AB" w:rsidRPr="00563B0E" w:rsidRDefault="008340AB" w:rsidP="00DB179B">
            <w:pPr>
              <w:pStyle w:val="Akapitzlist"/>
              <w:numPr>
                <w:ilvl w:val="0"/>
                <w:numId w:val="2"/>
              </w:numPr>
              <w:shd w:val="clear" w:color="auto" w:fill="FFFFFF"/>
              <w:spacing w:before="60" w:after="0" w:line="312" w:lineRule="auto"/>
              <w:jc w:val="both"/>
              <w:rPr>
                <w:rFonts w:asciiTheme="minorHAnsi" w:hAnsiTheme="minorHAnsi" w:cstheme="minorHAnsi"/>
              </w:rPr>
            </w:pPr>
            <w:r w:rsidRPr="00563B0E">
              <w:rPr>
                <w:rFonts w:asciiTheme="minorHAnsi" w:hAnsiTheme="minorHAnsi" w:cstheme="minorHAnsi"/>
              </w:rPr>
              <w:t>są mikro, mał</w:t>
            </w:r>
            <w:r w:rsidR="008D3CA1" w:rsidRPr="00563B0E">
              <w:rPr>
                <w:rFonts w:asciiTheme="minorHAnsi" w:hAnsiTheme="minorHAnsi" w:cstheme="minorHAnsi"/>
              </w:rPr>
              <w:t>ym</w:t>
            </w:r>
            <w:r w:rsidRPr="00563B0E">
              <w:rPr>
                <w:rFonts w:asciiTheme="minorHAnsi" w:hAnsiTheme="minorHAnsi" w:cstheme="minorHAnsi"/>
              </w:rPr>
              <w:t xml:space="preserve"> lub średni</w:t>
            </w:r>
            <w:r w:rsidR="008D3CA1" w:rsidRPr="00563B0E">
              <w:rPr>
                <w:rFonts w:asciiTheme="minorHAnsi" w:hAnsiTheme="minorHAnsi" w:cstheme="minorHAnsi"/>
              </w:rPr>
              <w:t>m</w:t>
            </w:r>
            <w:r w:rsidRPr="00563B0E">
              <w:rPr>
                <w:rFonts w:asciiTheme="minorHAnsi" w:hAnsiTheme="minorHAnsi" w:cstheme="minorHAnsi"/>
              </w:rPr>
              <w:t xml:space="preserve"> przedsiębiorc</w:t>
            </w:r>
            <w:r w:rsidR="008D3CA1" w:rsidRPr="00563B0E">
              <w:rPr>
                <w:rFonts w:asciiTheme="minorHAnsi" w:hAnsiTheme="minorHAnsi" w:cstheme="minorHAnsi"/>
              </w:rPr>
              <w:t>ą</w:t>
            </w:r>
            <w:r w:rsidRPr="00563B0E">
              <w:rPr>
                <w:rFonts w:asciiTheme="minorHAnsi" w:hAnsiTheme="minorHAnsi" w:cstheme="minorHAnsi"/>
              </w:rPr>
              <w:t xml:space="preserve"> w rozumieniu załącznika I do rozporządzenia Komisji (UE) Nr 651/2014 z dnia 17 czerwca 2014 r. uznającego niek</w:t>
            </w:r>
            <w:r w:rsidR="00104865">
              <w:rPr>
                <w:rFonts w:asciiTheme="minorHAnsi" w:hAnsiTheme="minorHAnsi" w:cstheme="minorHAnsi"/>
              </w:rPr>
              <w:t>tóre rodzaje pomocy za zgodne z </w:t>
            </w:r>
            <w:r w:rsidRPr="00563B0E">
              <w:rPr>
                <w:rFonts w:asciiTheme="minorHAnsi" w:hAnsiTheme="minorHAnsi" w:cstheme="minorHAnsi"/>
              </w:rPr>
              <w:t xml:space="preserve">rynkiem wewnętrznym w zastosowaniu art. 107 i 108 Traktatu lub </w:t>
            </w:r>
            <w:proofErr w:type="spellStart"/>
            <w:r w:rsidRPr="00563B0E">
              <w:rPr>
                <w:rFonts w:asciiTheme="minorHAnsi" w:hAnsiTheme="minorHAnsi" w:cstheme="minorHAnsi"/>
              </w:rPr>
              <w:t>spin–off</w:t>
            </w:r>
            <w:proofErr w:type="spellEnd"/>
            <w:r w:rsidRPr="00563B0E">
              <w:rPr>
                <w:rFonts w:asciiTheme="minorHAnsi" w:hAnsiTheme="minorHAnsi" w:cstheme="minorHAnsi"/>
                <w:vertAlign w:val="superscript"/>
              </w:rPr>
              <w:footnoteReference w:id="1"/>
            </w:r>
            <w:r w:rsidR="00324239">
              <w:rPr>
                <w:rFonts w:asciiTheme="minorHAnsi" w:hAnsiTheme="minorHAnsi" w:cstheme="minorHAnsi"/>
              </w:rPr>
              <w:t>;</w:t>
            </w:r>
          </w:p>
          <w:p w:rsidR="008340AB" w:rsidRPr="00563B0E" w:rsidRDefault="008340AB" w:rsidP="00DB179B">
            <w:pPr>
              <w:pStyle w:val="Akapitzlist"/>
              <w:numPr>
                <w:ilvl w:val="0"/>
                <w:numId w:val="2"/>
              </w:numPr>
              <w:shd w:val="clear" w:color="auto" w:fill="FFFFFF"/>
              <w:spacing w:before="60" w:after="0" w:line="312" w:lineRule="auto"/>
              <w:jc w:val="both"/>
              <w:rPr>
                <w:rFonts w:asciiTheme="minorHAnsi" w:hAnsiTheme="minorHAnsi" w:cstheme="minorHAnsi"/>
              </w:rPr>
            </w:pPr>
            <w:r w:rsidRPr="00563B0E">
              <w:rPr>
                <w:rFonts w:asciiTheme="minorHAnsi" w:hAnsiTheme="minorHAnsi" w:cstheme="minorHAnsi"/>
              </w:rPr>
              <w:t xml:space="preserve">prowadzą działalność gospodarczą w okresie do 24 </w:t>
            </w:r>
            <w:r w:rsidR="00324239">
              <w:rPr>
                <w:rFonts w:asciiTheme="minorHAnsi" w:hAnsiTheme="minorHAnsi" w:cstheme="minorHAnsi"/>
              </w:rPr>
              <w:t>miesięcy od momentu rejestracji;</w:t>
            </w:r>
          </w:p>
          <w:p w:rsidR="008340AB" w:rsidRPr="00563B0E" w:rsidRDefault="008340AB" w:rsidP="00DB179B">
            <w:pPr>
              <w:pStyle w:val="Akapitzlist"/>
              <w:numPr>
                <w:ilvl w:val="0"/>
                <w:numId w:val="2"/>
              </w:numPr>
              <w:shd w:val="clear" w:color="auto" w:fill="FFFFFF"/>
              <w:spacing w:before="60" w:after="0" w:line="312" w:lineRule="auto"/>
              <w:jc w:val="both"/>
              <w:rPr>
                <w:rFonts w:asciiTheme="minorHAnsi" w:hAnsiTheme="minorHAnsi" w:cstheme="minorHAnsi"/>
              </w:rPr>
            </w:pPr>
            <w:r w:rsidRPr="00563B0E">
              <w:rPr>
                <w:rFonts w:asciiTheme="minorHAnsi" w:hAnsiTheme="minorHAnsi" w:cstheme="minorHAnsi"/>
              </w:rPr>
              <w:t>prowadzą działalność gospodarczą na terytorium województwa mazowieckiego potwierdzoną w</w:t>
            </w:r>
            <w:r w:rsidR="00324239">
              <w:rPr>
                <w:rFonts w:asciiTheme="minorHAnsi" w:hAnsiTheme="minorHAnsi" w:cstheme="minorHAnsi"/>
              </w:rPr>
              <w:t>pisem do odpowiedniego rejestru;</w:t>
            </w:r>
          </w:p>
          <w:p w:rsidR="008340AB" w:rsidRPr="00563B0E" w:rsidRDefault="008340AB" w:rsidP="00DB179B">
            <w:pPr>
              <w:pStyle w:val="Akapitzlist"/>
              <w:numPr>
                <w:ilvl w:val="0"/>
                <w:numId w:val="2"/>
              </w:numPr>
              <w:shd w:val="clear" w:color="auto" w:fill="FFFFFF"/>
              <w:spacing w:before="60" w:after="0" w:line="312" w:lineRule="auto"/>
              <w:jc w:val="both"/>
              <w:rPr>
                <w:rFonts w:asciiTheme="minorHAnsi" w:hAnsiTheme="minorHAnsi" w:cstheme="minorHAnsi"/>
              </w:rPr>
            </w:pPr>
            <w:r w:rsidRPr="00563B0E">
              <w:rPr>
                <w:rFonts w:asciiTheme="minorHAnsi" w:hAnsiTheme="minorHAnsi" w:cstheme="minorHAnsi"/>
              </w:rPr>
              <w:t>posiadają potencjał technologiczny i jego założeniem jest wdrożenie innowacji technologicznyc</w:t>
            </w:r>
            <w:r w:rsidR="00324239">
              <w:rPr>
                <w:rFonts w:asciiTheme="minorHAnsi" w:hAnsiTheme="minorHAnsi" w:cstheme="minorHAnsi"/>
              </w:rPr>
              <w:t>h;</w:t>
            </w:r>
          </w:p>
          <w:p w:rsidR="008340AB" w:rsidRPr="00563B0E" w:rsidRDefault="008340AB" w:rsidP="00DB179B">
            <w:pPr>
              <w:pStyle w:val="Akapitzlist"/>
              <w:numPr>
                <w:ilvl w:val="0"/>
                <w:numId w:val="2"/>
              </w:numPr>
              <w:shd w:val="clear" w:color="auto" w:fill="FFFFFF"/>
              <w:spacing w:before="60" w:after="0" w:line="312" w:lineRule="auto"/>
              <w:jc w:val="both"/>
              <w:rPr>
                <w:rFonts w:asciiTheme="minorHAnsi" w:hAnsiTheme="minorHAnsi" w:cstheme="minorHAnsi"/>
              </w:rPr>
            </w:pPr>
            <w:r w:rsidRPr="00563B0E">
              <w:rPr>
                <w:rFonts w:asciiTheme="minorHAnsi" w:hAnsiTheme="minorHAnsi" w:cstheme="minorHAnsi"/>
              </w:rPr>
              <w:t>prowadzą działalność gospodarczą w obszarac</w:t>
            </w:r>
            <w:r w:rsidR="00104865">
              <w:rPr>
                <w:rFonts w:asciiTheme="minorHAnsi" w:hAnsiTheme="minorHAnsi" w:cstheme="minorHAnsi"/>
              </w:rPr>
              <w:t>h inteligentnych specjalizacji.</w:t>
            </w:r>
          </w:p>
          <w:p w:rsidR="008340AB" w:rsidRPr="00563B0E" w:rsidRDefault="008340AB" w:rsidP="00DB179B">
            <w:pPr>
              <w:pStyle w:val="Akapitzlist"/>
              <w:shd w:val="clear" w:color="auto" w:fill="FFFFFF"/>
              <w:spacing w:before="60" w:after="0" w:line="312" w:lineRule="auto"/>
              <w:ind w:left="785"/>
              <w:jc w:val="both"/>
              <w:rPr>
                <w:rFonts w:asciiTheme="minorHAnsi" w:hAnsiTheme="minorHAnsi" w:cstheme="minorHAnsi"/>
              </w:rPr>
            </w:pPr>
          </w:p>
        </w:tc>
      </w:tr>
      <w:tr w:rsidR="008340AB" w:rsidRPr="00563B0E" w:rsidTr="00C105B3">
        <w:trPr>
          <w:cantSplit/>
          <w:trHeight w:val="345"/>
        </w:trPr>
        <w:tc>
          <w:tcPr>
            <w:tcW w:w="9212" w:type="dxa"/>
            <w:vAlign w:val="center"/>
          </w:tcPr>
          <w:p w:rsidR="008340AB" w:rsidRPr="00FD5BD9" w:rsidRDefault="008340AB" w:rsidP="00FD5BD9">
            <w:pPr>
              <w:numPr>
                <w:ilvl w:val="0"/>
                <w:numId w:val="3"/>
              </w:numPr>
              <w:spacing w:before="60" w:after="0" w:line="312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3B0E">
              <w:rPr>
                <w:rFonts w:asciiTheme="minorHAnsi" w:hAnsiTheme="minorHAnsi" w:cstheme="minorHAnsi"/>
                <w:b/>
                <w:sz w:val="20"/>
                <w:szCs w:val="20"/>
              </w:rPr>
              <w:t>Opis zakresu usługi:</w:t>
            </w:r>
          </w:p>
          <w:p w:rsidR="008340AB" w:rsidRPr="00563B0E" w:rsidRDefault="00D55A08" w:rsidP="00DB179B">
            <w:pPr>
              <w:pStyle w:val="Akapitzlist"/>
              <w:numPr>
                <w:ilvl w:val="0"/>
                <w:numId w:val="2"/>
              </w:numPr>
              <w:shd w:val="clear" w:color="auto" w:fill="FFFFFF"/>
              <w:spacing w:before="60" w:after="0" w:line="312" w:lineRule="auto"/>
              <w:jc w:val="both"/>
              <w:rPr>
                <w:rFonts w:asciiTheme="minorHAnsi" w:hAnsiTheme="minorHAnsi" w:cstheme="minorHAnsi"/>
                <w:b/>
              </w:rPr>
            </w:pPr>
            <w:r w:rsidRPr="00563B0E">
              <w:rPr>
                <w:rFonts w:asciiTheme="minorHAnsi" w:hAnsiTheme="minorHAnsi" w:cstheme="minorHAnsi"/>
              </w:rPr>
              <w:t>opis</w:t>
            </w:r>
            <w:r w:rsidR="008340AB" w:rsidRPr="00563B0E">
              <w:rPr>
                <w:rFonts w:asciiTheme="minorHAnsi" w:hAnsiTheme="minorHAnsi" w:cstheme="minorHAnsi"/>
              </w:rPr>
              <w:t xml:space="preserve"> zakres</w:t>
            </w:r>
            <w:r w:rsidR="00506B83">
              <w:rPr>
                <w:rFonts w:asciiTheme="minorHAnsi" w:hAnsiTheme="minorHAnsi" w:cstheme="minorHAnsi"/>
              </w:rPr>
              <w:t>u</w:t>
            </w:r>
            <w:r w:rsidR="008340AB" w:rsidRPr="00563B0E">
              <w:rPr>
                <w:rFonts w:asciiTheme="minorHAnsi" w:hAnsiTheme="minorHAnsi" w:cstheme="minorHAnsi"/>
              </w:rPr>
              <w:t xml:space="preserve"> usług/ofert IOB na rzecz MŚP np.: informacyjnych, szkoleniowych, doradztwa ogólnego, finansowych, prawnych, technicznych, administracyjnych.</w:t>
            </w:r>
          </w:p>
          <w:p w:rsidR="00CF1585" w:rsidRPr="00563B0E" w:rsidRDefault="00CF1585" w:rsidP="00DB179B">
            <w:pPr>
              <w:spacing w:before="60" w:after="0" w:line="312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8340AB" w:rsidRPr="00563B0E" w:rsidTr="00C105B3">
        <w:trPr>
          <w:cantSplit/>
          <w:trHeight w:val="345"/>
        </w:trPr>
        <w:tc>
          <w:tcPr>
            <w:tcW w:w="9212" w:type="dxa"/>
            <w:vAlign w:val="center"/>
          </w:tcPr>
          <w:p w:rsidR="00B21927" w:rsidRPr="00563B0E" w:rsidRDefault="008340AB" w:rsidP="00DB179B">
            <w:pPr>
              <w:numPr>
                <w:ilvl w:val="0"/>
                <w:numId w:val="3"/>
              </w:numPr>
              <w:spacing w:before="60" w:after="0" w:line="312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3B0E">
              <w:rPr>
                <w:rFonts w:asciiTheme="minorHAnsi" w:hAnsiTheme="minorHAnsi" w:cstheme="minorHAnsi"/>
                <w:b/>
                <w:sz w:val="20"/>
                <w:szCs w:val="20"/>
              </w:rPr>
              <w:t>Syntetyczny harmonogram i kosztorys wdrażania projektu</w:t>
            </w:r>
            <w:r w:rsidR="00B21927" w:rsidRPr="00563B0E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  <w:p w:rsidR="008340AB" w:rsidRPr="00563B0E" w:rsidRDefault="00B21927" w:rsidP="00DB179B">
            <w:pPr>
              <w:pStyle w:val="Akapitzlist"/>
              <w:numPr>
                <w:ilvl w:val="0"/>
                <w:numId w:val="2"/>
              </w:numPr>
              <w:shd w:val="clear" w:color="auto" w:fill="FFFFFF"/>
              <w:spacing w:before="60" w:after="0" w:line="312" w:lineRule="auto"/>
              <w:jc w:val="both"/>
              <w:rPr>
                <w:rFonts w:asciiTheme="minorHAnsi" w:hAnsiTheme="minorHAnsi" w:cstheme="minorHAnsi"/>
                <w:b/>
              </w:rPr>
            </w:pPr>
            <w:r w:rsidRPr="00563B0E">
              <w:rPr>
                <w:rFonts w:asciiTheme="minorHAnsi" w:hAnsiTheme="minorHAnsi" w:cstheme="minorHAnsi"/>
              </w:rPr>
              <w:t xml:space="preserve">przedstawienie wszystkich nakładów planowanych do </w:t>
            </w:r>
            <w:r w:rsidR="00104865">
              <w:rPr>
                <w:rFonts w:asciiTheme="minorHAnsi" w:hAnsiTheme="minorHAnsi" w:cstheme="minorHAnsi"/>
              </w:rPr>
              <w:t>poniesienia w ramach projektu z </w:t>
            </w:r>
            <w:r w:rsidRPr="00563B0E">
              <w:rPr>
                <w:rFonts w:asciiTheme="minorHAnsi" w:hAnsiTheme="minorHAnsi" w:cstheme="minorHAnsi"/>
              </w:rPr>
              <w:t>wyszczególnieniem wydatków kwalifikowanych oraz niekwalifikowanych</w:t>
            </w:r>
            <w:r w:rsidR="00104865">
              <w:rPr>
                <w:rFonts w:asciiTheme="minorHAnsi" w:hAnsiTheme="minorHAnsi" w:cstheme="minorHAnsi"/>
              </w:rPr>
              <w:t>.</w:t>
            </w:r>
          </w:p>
        </w:tc>
      </w:tr>
      <w:tr w:rsidR="008340AB" w:rsidRPr="00563B0E" w:rsidTr="008340AB">
        <w:trPr>
          <w:cantSplit/>
          <w:trHeight w:val="345"/>
        </w:trPr>
        <w:tc>
          <w:tcPr>
            <w:tcW w:w="9212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vAlign w:val="center"/>
          </w:tcPr>
          <w:p w:rsidR="008340AB" w:rsidRPr="00563B0E" w:rsidRDefault="008340AB" w:rsidP="0006381E">
            <w:pPr>
              <w:spacing w:before="60" w:after="0" w:line="312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8340AB" w:rsidRPr="00563B0E" w:rsidTr="008340AB">
        <w:trPr>
          <w:cantSplit/>
          <w:trHeight w:val="345"/>
        </w:trPr>
        <w:tc>
          <w:tcPr>
            <w:tcW w:w="9212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vAlign w:val="center"/>
          </w:tcPr>
          <w:p w:rsidR="008340AB" w:rsidRPr="00563B0E" w:rsidRDefault="008340AB" w:rsidP="00DB179B">
            <w:pPr>
              <w:pStyle w:val="Akapitzlist"/>
              <w:numPr>
                <w:ilvl w:val="0"/>
                <w:numId w:val="3"/>
              </w:numPr>
              <w:shd w:val="clear" w:color="auto" w:fill="FFFFFF"/>
              <w:spacing w:before="60" w:after="0" w:line="312" w:lineRule="auto"/>
              <w:jc w:val="both"/>
              <w:rPr>
                <w:rFonts w:asciiTheme="minorHAnsi" w:hAnsiTheme="minorHAnsi" w:cstheme="minorHAnsi"/>
                <w:b/>
              </w:rPr>
            </w:pPr>
            <w:bookmarkStart w:id="1" w:name="_Toc259175314"/>
            <w:bookmarkStart w:id="2" w:name="_Toc275162730"/>
            <w:r w:rsidRPr="00563B0E">
              <w:rPr>
                <w:rFonts w:asciiTheme="minorHAnsi" w:hAnsiTheme="minorHAnsi" w:cstheme="minorHAnsi"/>
                <w:b/>
              </w:rPr>
              <w:t>Informację o podejmowanych działaniach promocyjnych</w:t>
            </w:r>
            <w:bookmarkEnd w:id="1"/>
            <w:r w:rsidRPr="00563B0E">
              <w:rPr>
                <w:rFonts w:asciiTheme="minorHAnsi" w:hAnsiTheme="minorHAnsi" w:cstheme="minorHAnsi"/>
                <w:b/>
              </w:rPr>
              <w:t>:</w:t>
            </w:r>
            <w:bookmarkEnd w:id="2"/>
          </w:p>
          <w:p w:rsidR="008340AB" w:rsidRPr="00563B0E" w:rsidRDefault="00D55A08" w:rsidP="00324239">
            <w:pPr>
              <w:pStyle w:val="Akapitzlist"/>
              <w:numPr>
                <w:ilvl w:val="0"/>
                <w:numId w:val="2"/>
              </w:numPr>
              <w:shd w:val="clear" w:color="auto" w:fill="FFFFFF"/>
              <w:spacing w:before="60" w:after="0" w:line="312" w:lineRule="auto"/>
              <w:jc w:val="both"/>
              <w:rPr>
                <w:rFonts w:asciiTheme="minorHAnsi" w:hAnsiTheme="minorHAnsi" w:cstheme="minorHAnsi"/>
                <w:b/>
              </w:rPr>
            </w:pPr>
            <w:r w:rsidRPr="00563B0E">
              <w:rPr>
                <w:rFonts w:asciiTheme="minorHAnsi" w:hAnsiTheme="minorHAnsi" w:cstheme="minorHAnsi"/>
              </w:rPr>
              <w:t>w</w:t>
            </w:r>
            <w:r w:rsidR="008340AB" w:rsidRPr="00563B0E">
              <w:rPr>
                <w:rFonts w:asciiTheme="minorHAnsi" w:hAnsiTheme="minorHAnsi" w:cstheme="minorHAnsi"/>
              </w:rPr>
              <w:t>skazanie najefektywniejszych narzędzi i metod m</w:t>
            </w:r>
            <w:r w:rsidR="00104865">
              <w:rPr>
                <w:rFonts w:asciiTheme="minorHAnsi" w:hAnsiTheme="minorHAnsi" w:cstheme="minorHAnsi"/>
              </w:rPr>
              <w:t>arketingowych oraz promocyjnych.</w:t>
            </w:r>
          </w:p>
        </w:tc>
      </w:tr>
    </w:tbl>
    <w:p w:rsidR="008340AB" w:rsidRPr="005B635B" w:rsidRDefault="008340AB" w:rsidP="00324239">
      <w:pPr>
        <w:rPr>
          <w:rFonts w:asciiTheme="minorHAnsi" w:hAnsiTheme="minorHAnsi" w:cstheme="minorHAnsi"/>
        </w:rPr>
      </w:pPr>
    </w:p>
    <w:sectPr w:rsidR="008340AB" w:rsidRPr="005B635B" w:rsidSect="00784F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865" w:rsidRDefault="00104865" w:rsidP="008340AB">
      <w:pPr>
        <w:spacing w:after="0" w:line="240" w:lineRule="auto"/>
      </w:pPr>
      <w:r>
        <w:separator/>
      </w:r>
    </w:p>
  </w:endnote>
  <w:endnote w:type="continuationSeparator" w:id="0">
    <w:p w:rsidR="00104865" w:rsidRDefault="00104865" w:rsidP="00834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865" w:rsidRDefault="00104865" w:rsidP="008340AB">
      <w:pPr>
        <w:spacing w:after="0" w:line="240" w:lineRule="auto"/>
      </w:pPr>
      <w:r>
        <w:separator/>
      </w:r>
    </w:p>
  </w:footnote>
  <w:footnote w:type="continuationSeparator" w:id="0">
    <w:p w:rsidR="00104865" w:rsidRDefault="00104865" w:rsidP="008340AB">
      <w:pPr>
        <w:spacing w:after="0" w:line="240" w:lineRule="auto"/>
      </w:pPr>
      <w:r>
        <w:continuationSeparator/>
      </w:r>
    </w:p>
  </w:footnote>
  <w:footnote w:id="1">
    <w:p w:rsidR="00104865" w:rsidRDefault="00104865" w:rsidP="008340A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04865">
        <w:rPr>
          <w:sz w:val="18"/>
          <w:szCs w:val="18"/>
        </w:rPr>
        <w:t>Przedsiębiorstwo oparte na wynikach badań naukowych prowadzonych na uczelni, w instytucie badawczym lub instytucie PAN, bądź utworzone z udziałem pracowników wcześniej wymienionych podmiotów.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4673"/>
    <w:multiLevelType w:val="hybridMultilevel"/>
    <w:tmpl w:val="D8B2BA38"/>
    <w:lvl w:ilvl="0" w:tplc="720478D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20AF0A34"/>
    <w:multiLevelType w:val="hybridMultilevel"/>
    <w:tmpl w:val="570CFC7E"/>
    <w:lvl w:ilvl="0" w:tplc="72047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DA0BDC"/>
    <w:multiLevelType w:val="hybridMultilevel"/>
    <w:tmpl w:val="8C1EE718"/>
    <w:lvl w:ilvl="0" w:tplc="204EB4EC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5B066E"/>
    <w:multiLevelType w:val="multilevel"/>
    <w:tmpl w:val="0FDCC0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6" w:hanging="720"/>
      </w:pPr>
      <w:rPr>
        <w:rFonts w:asciiTheme="minorHAnsi" w:hAnsiTheme="minorHAnsi" w:cs="Arial" w:hint="default"/>
        <w:strike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55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48" w:hanging="1800"/>
      </w:pPr>
      <w:rPr>
        <w:rFonts w:hint="default"/>
      </w:rPr>
    </w:lvl>
  </w:abstractNum>
  <w:abstractNum w:abstractNumId="4">
    <w:nsid w:val="3EE466C7"/>
    <w:multiLevelType w:val="hybridMultilevel"/>
    <w:tmpl w:val="7E90BEA2"/>
    <w:lvl w:ilvl="0" w:tplc="90C0880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B424245"/>
    <w:multiLevelType w:val="multilevel"/>
    <w:tmpl w:val="4CE427B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6" w:hanging="720"/>
      </w:pPr>
      <w:rPr>
        <w:rFonts w:asciiTheme="minorHAnsi" w:hAnsiTheme="minorHAnsi" w:cs="Arial" w:hint="default"/>
        <w:b w:val="0"/>
        <w:strike w:val="0"/>
      </w:rPr>
    </w:lvl>
    <w:lvl w:ilvl="2">
      <w:start w:val="1"/>
      <w:numFmt w:val="bullet"/>
      <w:lvlText w:val="-"/>
      <w:lvlJc w:val="left"/>
      <w:pPr>
        <w:ind w:left="1430" w:hanging="720"/>
      </w:pPr>
      <w:rPr>
        <w:rFonts w:ascii="Times New Roman" w:eastAsia="Times New Roman" w:hAnsi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55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48" w:hanging="1800"/>
      </w:pPr>
      <w:rPr>
        <w:rFonts w:hint="default"/>
      </w:rPr>
    </w:lvl>
  </w:abstractNum>
  <w:abstractNum w:abstractNumId="6">
    <w:nsid w:val="5F9231FB"/>
    <w:multiLevelType w:val="hybridMultilevel"/>
    <w:tmpl w:val="60366A7A"/>
    <w:lvl w:ilvl="0" w:tplc="720478D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720478DC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40F4FD0"/>
    <w:multiLevelType w:val="multilevel"/>
    <w:tmpl w:val="4CE427B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6" w:hanging="720"/>
      </w:pPr>
      <w:rPr>
        <w:rFonts w:asciiTheme="minorHAnsi" w:hAnsiTheme="minorHAnsi" w:cs="Arial" w:hint="default"/>
        <w:strike w:val="0"/>
      </w:rPr>
    </w:lvl>
    <w:lvl w:ilvl="2">
      <w:start w:val="1"/>
      <w:numFmt w:val="bullet"/>
      <w:lvlText w:val="-"/>
      <w:lvlJc w:val="left"/>
      <w:pPr>
        <w:ind w:left="1430" w:hanging="720"/>
      </w:pPr>
      <w:rPr>
        <w:rFonts w:ascii="Times New Roman" w:eastAsia="Times New Roman" w:hAnsi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55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48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40AB"/>
    <w:rsid w:val="0006381E"/>
    <w:rsid w:val="00104865"/>
    <w:rsid w:val="00150E1A"/>
    <w:rsid w:val="001544A0"/>
    <w:rsid w:val="00175CFE"/>
    <w:rsid w:val="001A5AE0"/>
    <w:rsid w:val="001E5315"/>
    <w:rsid w:val="002142F8"/>
    <w:rsid w:val="002808D9"/>
    <w:rsid w:val="002970E1"/>
    <w:rsid w:val="002B43CE"/>
    <w:rsid w:val="00324239"/>
    <w:rsid w:val="00326221"/>
    <w:rsid w:val="003E2337"/>
    <w:rsid w:val="003E5309"/>
    <w:rsid w:val="004926E7"/>
    <w:rsid w:val="00493184"/>
    <w:rsid w:val="004B7570"/>
    <w:rsid w:val="00506B83"/>
    <w:rsid w:val="00546F84"/>
    <w:rsid w:val="00547667"/>
    <w:rsid w:val="00563B0E"/>
    <w:rsid w:val="005A04CF"/>
    <w:rsid w:val="005B635B"/>
    <w:rsid w:val="005C7A27"/>
    <w:rsid w:val="005F4702"/>
    <w:rsid w:val="006E3D6F"/>
    <w:rsid w:val="006E4881"/>
    <w:rsid w:val="00760A9D"/>
    <w:rsid w:val="00784FC6"/>
    <w:rsid w:val="007A3512"/>
    <w:rsid w:val="007D45D4"/>
    <w:rsid w:val="008340AB"/>
    <w:rsid w:val="008D3CA1"/>
    <w:rsid w:val="008E7DB5"/>
    <w:rsid w:val="009A0A48"/>
    <w:rsid w:val="00B21927"/>
    <w:rsid w:val="00B95534"/>
    <w:rsid w:val="00C105B3"/>
    <w:rsid w:val="00CD79D3"/>
    <w:rsid w:val="00CF1585"/>
    <w:rsid w:val="00D55A08"/>
    <w:rsid w:val="00DA121A"/>
    <w:rsid w:val="00DB179B"/>
    <w:rsid w:val="00E0406F"/>
    <w:rsid w:val="00E06EE6"/>
    <w:rsid w:val="00F208F0"/>
    <w:rsid w:val="00FD5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84FC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Kolorowa lista — akcent 11"/>
    <w:basedOn w:val="Normalny"/>
    <w:link w:val="AkapitzlistZnak"/>
    <w:uiPriority w:val="34"/>
    <w:qFormat/>
    <w:rsid w:val="008340AB"/>
    <w:pPr>
      <w:spacing w:after="160" w:line="259" w:lineRule="auto"/>
      <w:ind w:left="720"/>
      <w:contextualSpacing/>
    </w:pPr>
    <w:rPr>
      <w:sz w:val="20"/>
      <w:szCs w:val="20"/>
    </w:rPr>
  </w:style>
  <w:style w:type="character" w:customStyle="1" w:styleId="AkapitzlistZnak">
    <w:name w:val="Akapit z listą Znak"/>
    <w:aliases w:val="Numerowanie Znak,List Paragraph Znak,Akapit z listą BS Znak,Kolorowa lista — akcent 11 Znak"/>
    <w:link w:val="Akapitzlist"/>
    <w:uiPriority w:val="34"/>
    <w:locked/>
    <w:rsid w:val="008340AB"/>
    <w:rPr>
      <w:rFonts w:ascii="Calibri" w:eastAsia="Calibri" w:hAnsi="Calibri" w:cs="Times New Roman"/>
      <w:sz w:val="20"/>
      <w:szCs w:val="20"/>
    </w:rPr>
  </w:style>
  <w:style w:type="paragraph" w:customStyle="1" w:styleId="Default">
    <w:name w:val="Default"/>
    <w:rsid w:val="008340AB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uiPriority w:val="99"/>
    <w:unhideWhenUsed/>
    <w:qFormat/>
    <w:rsid w:val="008340A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rsid w:val="008340A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 Exposant 3 Point,number,16 Poi"/>
    <w:uiPriority w:val="99"/>
    <w:unhideWhenUsed/>
    <w:rsid w:val="008340AB"/>
    <w:rPr>
      <w:vertAlign w:val="superscript"/>
    </w:rPr>
  </w:style>
  <w:style w:type="character" w:styleId="Odwoaniedokomentarza">
    <w:name w:val="annotation reference"/>
    <w:uiPriority w:val="99"/>
    <w:unhideWhenUsed/>
    <w:rsid w:val="002808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808D9"/>
    <w:pPr>
      <w:spacing w:line="240" w:lineRule="auto"/>
    </w:pPr>
    <w:rPr>
      <w:rFonts w:eastAsia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808D9"/>
    <w:rPr>
      <w:rFonts w:eastAsia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08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08D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1325</Words>
  <Characters>7954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p.sitek</dc:creator>
  <cp:lastModifiedBy>p.zakrzewski</cp:lastModifiedBy>
  <cp:revision>9</cp:revision>
  <dcterms:created xsi:type="dcterms:W3CDTF">2017-05-24T11:40:00Z</dcterms:created>
  <dcterms:modified xsi:type="dcterms:W3CDTF">2017-05-26T06:10:00Z</dcterms:modified>
</cp:coreProperties>
</file>